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962FD" w14:textId="77777777" w:rsidR="00266E93" w:rsidRPr="005060A6" w:rsidRDefault="00EE071D" w:rsidP="00266E93">
      <w:pPr>
        <w:jc w:val="center"/>
        <w:rPr>
          <w:rFonts w:ascii="Times New Roman" w:hAnsi="Times New Roman" w:cs="Times New Roman"/>
          <w:b/>
          <w:sz w:val="24"/>
          <w:szCs w:val="24"/>
        </w:rPr>
      </w:pPr>
      <w:r w:rsidRPr="005060A6">
        <w:rPr>
          <w:rFonts w:ascii="Times New Roman" w:hAnsi="Times New Roman" w:cs="Times New Roman"/>
          <w:b/>
          <w:sz w:val="24"/>
          <w:szCs w:val="24"/>
        </w:rPr>
        <w:t xml:space="preserve">SİVAS </w:t>
      </w:r>
      <w:r w:rsidR="00F32AB6" w:rsidRPr="005060A6">
        <w:rPr>
          <w:rFonts w:ascii="Times New Roman" w:hAnsi="Times New Roman" w:cs="Times New Roman"/>
          <w:b/>
          <w:sz w:val="24"/>
          <w:szCs w:val="24"/>
        </w:rPr>
        <w:t>İL MİLLÎ EĞ</w:t>
      </w:r>
      <w:r w:rsidR="007F164C" w:rsidRPr="005060A6">
        <w:rPr>
          <w:rFonts w:ascii="Times New Roman" w:hAnsi="Times New Roman" w:cs="Times New Roman"/>
          <w:b/>
          <w:sz w:val="24"/>
          <w:szCs w:val="24"/>
        </w:rPr>
        <w:t>İT</w:t>
      </w:r>
      <w:r w:rsidR="00F32AB6" w:rsidRPr="005060A6">
        <w:rPr>
          <w:rFonts w:ascii="Times New Roman" w:hAnsi="Times New Roman" w:cs="Times New Roman"/>
          <w:b/>
          <w:sz w:val="24"/>
          <w:szCs w:val="24"/>
        </w:rPr>
        <w:t>İ</w:t>
      </w:r>
      <w:r w:rsidR="007F164C" w:rsidRPr="005060A6">
        <w:rPr>
          <w:rFonts w:ascii="Times New Roman" w:hAnsi="Times New Roman" w:cs="Times New Roman"/>
          <w:b/>
          <w:sz w:val="24"/>
          <w:szCs w:val="24"/>
        </w:rPr>
        <w:t>M MÜDÜRLÜĞÜ</w:t>
      </w:r>
    </w:p>
    <w:p w14:paraId="00175164" w14:textId="77777777" w:rsidR="00121180" w:rsidRPr="005060A6" w:rsidRDefault="006B51EF" w:rsidP="00C96120">
      <w:pPr>
        <w:jc w:val="center"/>
        <w:rPr>
          <w:rFonts w:ascii="Times New Roman" w:hAnsi="Times New Roman" w:cs="Times New Roman"/>
          <w:b/>
          <w:sz w:val="24"/>
          <w:szCs w:val="24"/>
        </w:rPr>
      </w:pPr>
      <w:r w:rsidRPr="005060A6">
        <w:rPr>
          <w:rFonts w:ascii="Times New Roman" w:hAnsi="Times New Roman" w:cs="Times New Roman"/>
          <w:b/>
          <w:sz w:val="24"/>
          <w:szCs w:val="24"/>
        </w:rPr>
        <w:t xml:space="preserve">2024 </w:t>
      </w:r>
      <w:r w:rsidR="00EE071D" w:rsidRPr="005060A6">
        <w:rPr>
          <w:rFonts w:ascii="Times New Roman" w:hAnsi="Times New Roman" w:cs="Times New Roman"/>
          <w:b/>
          <w:sz w:val="24"/>
          <w:szCs w:val="24"/>
        </w:rPr>
        <w:t>NORM KADRO FAZLASI DURUMUNDA OLAN ÖĞRETMENLERİN ATAMA DUYURUSU</w:t>
      </w:r>
    </w:p>
    <w:p w14:paraId="199A15C3" w14:textId="77777777" w:rsidR="00EE071D" w:rsidRPr="005060A6" w:rsidRDefault="00EE071D"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İlgili Mevzuat</w:t>
      </w:r>
    </w:p>
    <w:p w14:paraId="4741A8AA" w14:textId="77777777" w:rsidR="00EE319B" w:rsidRPr="00157FBF" w:rsidRDefault="00874371" w:rsidP="00874371">
      <w:pPr>
        <w:pStyle w:val="ListeParagraf"/>
        <w:numPr>
          <w:ilvl w:val="0"/>
          <w:numId w:val="13"/>
        </w:numPr>
        <w:jc w:val="both"/>
        <w:rPr>
          <w:rFonts w:ascii="Times New Roman" w:hAnsi="Times New Roman" w:cs="Times New Roman"/>
          <w:bCs/>
          <w:sz w:val="24"/>
          <w:szCs w:val="24"/>
        </w:rPr>
      </w:pPr>
      <w:r w:rsidRPr="00157FBF">
        <w:rPr>
          <w:rFonts w:ascii="Times New Roman" w:hAnsi="Times New Roman" w:cs="Times New Roman"/>
          <w:bCs/>
          <w:sz w:val="24"/>
          <w:szCs w:val="24"/>
        </w:rPr>
        <w:t>657 Sayılı Devlet Memurları Kanunu</w:t>
      </w:r>
    </w:p>
    <w:p w14:paraId="3CF06C8D" w14:textId="77777777" w:rsidR="00874371" w:rsidRPr="00157FBF" w:rsidRDefault="00874371" w:rsidP="00874371">
      <w:pPr>
        <w:pStyle w:val="ListeParagraf"/>
        <w:numPr>
          <w:ilvl w:val="0"/>
          <w:numId w:val="13"/>
        </w:numPr>
        <w:jc w:val="both"/>
        <w:rPr>
          <w:rFonts w:ascii="Times New Roman" w:hAnsi="Times New Roman" w:cs="Times New Roman"/>
          <w:bCs/>
          <w:sz w:val="24"/>
          <w:szCs w:val="24"/>
        </w:rPr>
      </w:pPr>
      <w:r w:rsidRPr="00157FBF">
        <w:rPr>
          <w:rFonts w:ascii="Times New Roman" w:hAnsi="Times New Roman" w:cs="Times New Roman"/>
          <w:bCs/>
          <w:sz w:val="24"/>
          <w:szCs w:val="24"/>
        </w:rPr>
        <w:t>7528 Sayılı Öğretmenlik Mesleği Kanunu.</w:t>
      </w:r>
    </w:p>
    <w:p w14:paraId="6E8128F9" w14:textId="77777777" w:rsidR="00874371" w:rsidRPr="00874371" w:rsidRDefault="00EE071D" w:rsidP="00874371">
      <w:pPr>
        <w:pStyle w:val="ListeParagraf"/>
        <w:numPr>
          <w:ilvl w:val="0"/>
          <w:numId w:val="13"/>
        </w:numPr>
        <w:jc w:val="both"/>
        <w:rPr>
          <w:rFonts w:ascii="Times New Roman" w:hAnsi="Times New Roman" w:cs="Times New Roman"/>
          <w:b/>
          <w:sz w:val="24"/>
          <w:szCs w:val="24"/>
        </w:rPr>
      </w:pPr>
      <w:r w:rsidRPr="00874371">
        <w:rPr>
          <w:rFonts w:ascii="Times New Roman" w:hAnsi="Times New Roman" w:cs="Times New Roman"/>
          <w:sz w:val="24"/>
          <w:szCs w:val="24"/>
        </w:rPr>
        <w:t>Devlet Memurlarının Yer Değiştirmelerine İlişkin Yönetmelik.</w:t>
      </w:r>
    </w:p>
    <w:p w14:paraId="6C0DCACC" w14:textId="77777777" w:rsidR="00874371" w:rsidRPr="001312CC" w:rsidRDefault="00EE071D" w:rsidP="00874371">
      <w:pPr>
        <w:pStyle w:val="ListeParagraf"/>
        <w:numPr>
          <w:ilvl w:val="0"/>
          <w:numId w:val="13"/>
        </w:numPr>
        <w:jc w:val="both"/>
        <w:rPr>
          <w:rFonts w:ascii="Times New Roman" w:hAnsi="Times New Roman" w:cs="Times New Roman"/>
          <w:b/>
          <w:sz w:val="24"/>
          <w:szCs w:val="24"/>
        </w:rPr>
      </w:pPr>
      <w:r w:rsidRPr="00874371">
        <w:rPr>
          <w:rFonts w:ascii="Times New Roman" w:hAnsi="Times New Roman" w:cs="Times New Roman"/>
          <w:sz w:val="24"/>
          <w:szCs w:val="24"/>
        </w:rPr>
        <w:t>Millî Eğitim Bakanlığı Öğretmen Atama ve Yer Değiştirme Yönetmeliği</w:t>
      </w:r>
    </w:p>
    <w:p w14:paraId="6829D524" w14:textId="77777777" w:rsidR="001312CC" w:rsidRPr="00874371" w:rsidRDefault="001312CC" w:rsidP="00874371">
      <w:pPr>
        <w:pStyle w:val="ListeParagraf"/>
        <w:numPr>
          <w:ilvl w:val="0"/>
          <w:numId w:val="13"/>
        </w:numPr>
        <w:jc w:val="both"/>
        <w:rPr>
          <w:rFonts w:ascii="Times New Roman" w:hAnsi="Times New Roman" w:cs="Times New Roman"/>
          <w:b/>
          <w:sz w:val="24"/>
          <w:szCs w:val="24"/>
        </w:rPr>
      </w:pPr>
      <w:r>
        <w:rPr>
          <w:rFonts w:ascii="Times New Roman" w:hAnsi="Times New Roman" w:cs="Times New Roman"/>
          <w:sz w:val="24"/>
          <w:szCs w:val="24"/>
        </w:rPr>
        <w:t>Sözleşmeli Öğretmenlerin İstihdamına İlişkin Yönetmelik</w:t>
      </w:r>
    </w:p>
    <w:p w14:paraId="27E2A89C" w14:textId="77777777" w:rsidR="00874371" w:rsidRPr="00874371" w:rsidRDefault="00EE071D" w:rsidP="00874371">
      <w:pPr>
        <w:pStyle w:val="ListeParagraf"/>
        <w:numPr>
          <w:ilvl w:val="0"/>
          <w:numId w:val="13"/>
        </w:numPr>
        <w:jc w:val="both"/>
        <w:rPr>
          <w:rFonts w:ascii="Times New Roman" w:hAnsi="Times New Roman" w:cs="Times New Roman"/>
          <w:b/>
          <w:sz w:val="24"/>
          <w:szCs w:val="24"/>
        </w:rPr>
      </w:pPr>
      <w:r w:rsidRPr="00874371">
        <w:rPr>
          <w:rFonts w:ascii="Times New Roman" w:hAnsi="Times New Roman" w:cs="Times New Roman"/>
          <w:sz w:val="24"/>
          <w:szCs w:val="24"/>
        </w:rPr>
        <w:t>Millî Eğitim Bakanlığına Bağlı Okul ve Kurumların Yönetici ve Öğretmenlerinin Norm Kadrolarına İlişkin Yönetmelik</w:t>
      </w:r>
    </w:p>
    <w:p w14:paraId="3D6B3D0B" w14:textId="77777777" w:rsidR="00874371" w:rsidRPr="00874371" w:rsidRDefault="00EE071D" w:rsidP="00874371">
      <w:pPr>
        <w:pStyle w:val="ListeParagraf"/>
        <w:numPr>
          <w:ilvl w:val="0"/>
          <w:numId w:val="13"/>
        </w:numPr>
        <w:jc w:val="both"/>
        <w:rPr>
          <w:rFonts w:ascii="Times New Roman" w:hAnsi="Times New Roman" w:cs="Times New Roman"/>
          <w:b/>
          <w:sz w:val="24"/>
          <w:szCs w:val="24"/>
        </w:rPr>
      </w:pPr>
      <w:r w:rsidRPr="00874371">
        <w:rPr>
          <w:rFonts w:ascii="Times New Roman" w:hAnsi="Times New Roman" w:cs="Times New Roman"/>
          <w:sz w:val="24"/>
          <w:szCs w:val="24"/>
        </w:rPr>
        <w:t xml:space="preserve">Millî Eğitim Bakanlığı Talim ve Terbiye Kurulu Başkanlığının Şubat 2014 tarihli </w:t>
      </w:r>
      <w:r w:rsidR="00CE1015" w:rsidRPr="00874371">
        <w:rPr>
          <w:rFonts w:ascii="Times New Roman" w:hAnsi="Times New Roman" w:cs="Times New Roman"/>
          <w:sz w:val="24"/>
          <w:szCs w:val="24"/>
        </w:rPr>
        <w:t>ve 9 Sayılı Kararı</w:t>
      </w:r>
    </w:p>
    <w:p w14:paraId="561196B4" w14:textId="77777777" w:rsidR="00EE071D" w:rsidRPr="00874371" w:rsidRDefault="00EE071D" w:rsidP="00874371">
      <w:pPr>
        <w:pStyle w:val="ListeParagraf"/>
        <w:numPr>
          <w:ilvl w:val="0"/>
          <w:numId w:val="13"/>
        </w:numPr>
        <w:jc w:val="both"/>
        <w:rPr>
          <w:rFonts w:ascii="Times New Roman" w:hAnsi="Times New Roman" w:cs="Times New Roman"/>
          <w:b/>
          <w:sz w:val="24"/>
          <w:szCs w:val="24"/>
        </w:rPr>
      </w:pPr>
      <w:r w:rsidRPr="00874371">
        <w:rPr>
          <w:rFonts w:ascii="Times New Roman" w:hAnsi="Times New Roman" w:cs="Times New Roman"/>
          <w:sz w:val="24"/>
          <w:szCs w:val="24"/>
        </w:rPr>
        <w:t>Millî Eğitim Bakanlığının İhtiyaç ve Norm Kadro Fazlası Öğretmenlerine İlişkin 2024/57 Sayılı Genelgesi.</w:t>
      </w:r>
    </w:p>
    <w:p w14:paraId="7BCF4AB5" w14:textId="77777777" w:rsidR="00992A66" w:rsidRPr="005060A6" w:rsidRDefault="00992A66" w:rsidP="009E18E0">
      <w:pPr>
        <w:pStyle w:val="ListeParagraf"/>
        <w:jc w:val="both"/>
        <w:rPr>
          <w:rFonts w:ascii="Times New Roman" w:hAnsi="Times New Roman" w:cs="Times New Roman"/>
          <w:sz w:val="24"/>
          <w:szCs w:val="24"/>
        </w:rPr>
      </w:pPr>
    </w:p>
    <w:p w14:paraId="5A72015B" w14:textId="77777777" w:rsidR="00992A66" w:rsidRPr="005060A6" w:rsidRDefault="00992A66"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Açıklamalar</w:t>
      </w:r>
    </w:p>
    <w:p w14:paraId="62AAE6C9" w14:textId="77777777" w:rsidR="00EE319B" w:rsidRPr="005060A6" w:rsidRDefault="00EE319B" w:rsidP="00EE319B">
      <w:pPr>
        <w:pStyle w:val="ListeParagraf"/>
        <w:jc w:val="both"/>
        <w:rPr>
          <w:rFonts w:ascii="Times New Roman" w:hAnsi="Times New Roman" w:cs="Times New Roman"/>
          <w:b/>
          <w:sz w:val="24"/>
          <w:szCs w:val="24"/>
        </w:rPr>
      </w:pPr>
    </w:p>
    <w:p w14:paraId="516487FB" w14:textId="77777777" w:rsidR="00992A66" w:rsidRPr="005060A6" w:rsidRDefault="00992A66" w:rsidP="009D67FD">
      <w:pPr>
        <w:pStyle w:val="ListeParagraf"/>
        <w:numPr>
          <w:ilvl w:val="0"/>
          <w:numId w:val="4"/>
        </w:numPr>
        <w:jc w:val="both"/>
        <w:rPr>
          <w:rFonts w:ascii="Times New Roman" w:hAnsi="Times New Roman" w:cs="Times New Roman"/>
          <w:color w:val="000000"/>
          <w:sz w:val="24"/>
          <w:szCs w:val="24"/>
        </w:rPr>
      </w:pPr>
      <w:r w:rsidRPr="005060A6">
        <w:rPr>
          <w:rFonts w:ascii="Times New Roman" w:hAnsi="Times New Roman" w:cs="Times New Roman"/>
          <w:color w:val="000000"/>
          <w:sz w:val="24"/>
          <w:szCs w:val="24"/>
        </w:rPr>
        <w:t xml:space="preserve">Bu duyuru, </w:t>
      </w:r>
      <w:r w:rsidRPr="005060A6">
        <w:rPr>
          <w:rFonts w:ascii="Times New Roman" w:hAnsi="Times New Roman" w:cs="Times New Roman"/>
          <w:sz w:val="24"/>
          <w:szCs w:val="24"/>
        </w:rPr>
        <w:t>Sivas</w:t>
      </w:r>
      <w:r w:rsidRPr="005060A6">
        <w:rPr>
          <w:rFonts w:ascii="Times New Roman" w:hAnsi="Times New Roman" w:cs="Times New Roman"/>
          <w:color w:val="000000"/>
          <w:sz w:val="24"/>
          <w:szCs w:val="24"/>
        </w:rPr>
        <w:t xml:space="preserve"> il genelindeki eğitim kurumlarında görev yapan norm kadro fazlası kadrolu ve sözleşmeli öğretmenlerin başvuru ve atama işlemlerini kapsamaktadır.</w:t>
      </w:r>
    </w:p>
    <w:p w14:paraId="18C195A8" w14:textId="77777777" w:rsidR="00992A66" w:rsidRDefault="00992A66" w:rsidP="009E18E0">
      <w:pPr>
        <w:pStyle w:val="ListeParagraf"/>
        <w:numPr>
          <w:ilvl w:val="0"/>
          <w:numId w:val="4"/>
        </w:numPr>
        <w:jc w:val="both"/>
        <w:rPr>
          <w:rFonts w:ascii="Times New Roman" w:hAnsi="Times New Roman" w:cs="Times New Roman"/>
          <w:sz w:val="24"/>
          <w:szCs w:val="24"/>
        </w:rPr>
      </w:pPr>
      <w:r w:rsidRPr="005060A6">
        <w:rPr>
          <w:rFonts w:ascii="Times New Roman" w:hAnsi="Times New Roman" w:cs="Times New Roman"/>
          <w:sz w:val="24"/>
          <w:szCs w:val="24"/>
        </w:rPr>
        <w:t>Resmi eğitim kurumlarında ihtiyaç ve norm kadro fazlası durumunda bulunan sözleşmeli ve kadrolu öğretmenlerin atama işlemleri, ilgili mevzuat doğrultusunda aşağıdaki açıklamalar çerçevesinde Müdürlüğümüzce yayımlanan duyuru kapsamında yapılacaktır.</w:t>
      </w:r>
    </w:p>
    <w:p w14:paraId="55970FF8" w14:textId="77777777" w:rsidR="00B21C21" w:rsidRPr="00B21C21" w:rsidRDefault="009E045A" w:rsidP="00B21C21">
      <w:pPr>
        <w:pStyle w:val="ListeParagraf"/>
        <w:widowControl w:val="0"/>
        <w:numPr>
          <w:ilvl w:val="0"/>
          <w:numId w:val="4"/>
        </w:numPr>
        <w:autoSpaceDE w:val="0"/>
        <w:autoSpaceDN w:val="0"/>
        <w:adjustRightInd w:val="0"/>
        <w:spacing w:after="1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İlgi (e)’de kayıtlı </w:t>
      </w:r>
      <w:r w:rsidR="00B21C21" w:rsidRPr="005060A6">
        <w:rPr>
          <w:rFonts w:ascii="Times New Roman" w:hAnsi="Times New Roman" w:cs="Times New Roman"/>
          <w:bCs/>
          <w:color w:val="000000"/>
          <w:sz w:val="24"/>
          <w:szCs w:val="24"/>
        </w:rPr>
        <w:t xml:space="preserve">Sözleşmeli Öğretmen İstihdamına İlişkin Yönetmeliğin </w:t>
      </w:r>
      <w:r w:rsidR="00B21C21" w:rsidRPr="005060A6">
        <w:rPr>
          <w:rFonts w:ascii="Times New Roman" w:hAnsi="Times New Roman" w:cs="Times New Roman"/>
          <w:sz w:val="24"/>
          <w:szCs w:val="24"/>
        </w:rPr>
        <w:t xml:space="preserve">18. maddesinde; “ (1) </w:t>
      </w:r>
      <w:r w:rsidR="00B21C21" w:rsidRPr="00613E61">
        <w:rPr>
          <w:rFonts w:ascii="Times New Roman" w:hAnsi="Times New Roman" w:cs="Times New Roman"/>
          <w:b/>
          <w:i/>
          <w:sz w:val="24"/>
          <w:szCs w:val="24"/>
        </w:rPr>
        <w:t xml:space="preserve">Eğitim kurumu ve/veya bölüm kapanması, program değişikliği, Bakanlığın öğretmenliğe atanacakların tespitine ilişkin kararıyla bazı derslerin kaldırılması veya istihdam alanının daralması gibi nedenlerle öğretmen fazlalığı oluşması hâlinde, öncelikle sözleşmeli öğretmenler ihtiyaç fazlası öğretmen olarak değerlendirilir.(2) </w:t>
      </w:r>
      <w:r w:rsidR="00B21C21" w:rsidRPr="00613E61">
        <w:rPr>
          <w:rFonts w:ascii="Times New Roman" w:hAnsi="Times New Roman" w:cs="Times New Roman"/>
          <w:b/>
          <w:bCs/>
          <w:i/>
          <w:iCs/>
          <w:color w:val="000000"/>
          <w:sz w:val="24"/>
          <w:szCs w:val="24"/>
        </w:rPr>
        <w:t>İhtiyaç fazlası konumda bulunan sözleşmeli </w:t>
      </w:r>
      <w:hyperlink r:id="rId8" w:tgtFrame="_blank" w:history="1">
        <w:r w:rsidR="00B21C21" w:rsidRPr="00613E61">
          <w:rPr>
            <w:rFonts w:ascii="Times New Roman" w:hAnsi="Times New Roman" w:cs="Times New Roman"/>
            <w:b/>
            <w:bCs/>
            <w:i/>
            <w:color w:val="000000"/>
            <w:sz w:val="24"/>
            <w:szCs w:val="24"/>
          </w:rPr>
          <w:t>öğretmenler</w:t>
        </w:r>
      </w:hyperlink>
      <w:r w:rsidR="00B21C21" w:rsidRPr="00613E61">
        <w:rPr>
          <w:rFonts w:ascii="Times New Roman" w:hAnsi="Times New Roman" w:cs="Times New Roman"/>
          <w:b/>
          <w:bCs/>
          <w:i/>
          <w:iCs/>
          <w:color w:val="000000"/>
          <w:sz w:val="24"/>
          <w:szCs w:val="24"/>
        </w:rPr>
        <w:t>, istekleri ve tercihleri de dikkate alınmak suretiyle atamaya esas puan üstünlüğüne göre il içinde alanlarında öğretmen ihtiyacı bulunan eğitim kurumlarına Valiliklerce atanır; bunlardan il içinde alanlarında öğretmen ihtiyacı bulunmayanlar, istekleri ve tercihleri de dikkate alınmak suretiyle atamaya esas puan üstünlüğüne göre il dışında alanlarında öğretmen ihtiyacı bulunan eğitim kurumlarına Bakanlıkça atanır. Sözleşmeli öğretmenlerin sözleşmeleri, bu fıkraya göre yapılması öngörülen görev yeri değişikliğini kabul etmemeleri halinde sona erer.</w:t>
      </w:r>
      <w:r w:rsidR="00B21C21" w:rsidRPr="005060A6">
        <w:rPr>
          <w:rFonts w:ascii="Times New Roman" w:hAnsi="Times New Roman" w:cs="Times New Roman"/>
          <w:bCs/>
          <w:iCs/>
          <w:color w:val="000000"/>
          <w:sz w:val="24"/>
          <w:szCs w:val="24"/>
        </w:rPr>
        <w:t>” h</w:t>
      </w:r>
      <w:r w:rsidR="00B21C21" w:rsidRPr="005060A6">
        <w:rPr>
          <w:rFonts w:ascii="Times New Roman" w:hAnsi="Times New Roman" w:cs="Times New Roman"/>
          <w:sz w:val="24"/>
          <w:szCs w:val="24"/>
        </w:rPr>
        <w:t xml:space="preserve">ükümleri yer almaktadır. </w:t>
      </w:r>
    </w:p>
    <w:p w14:paraId="1F4C70F1" w14:textId="77777777" w:rsidR="002418EF" w:rsidRPr="005060A6" w:rsidRDefault="009E045A" w:rsidP="009E18E0">
      <w:pPr>
        <w:pStyle w:val="ListeParagraf"/>
        <w:numPr>
          <w:ilvl w:val="0"/>
          <w:numId w:val="4"/>
        </w:numPr>
        <w:spacing w:after="10"/>
        <w:jc w:val="both"/>
        <w:rPr>
          <w:rFonts w:ascii="Times New Roman" w:hAnsi="Times New Roman" w:cs="Times New Roman"/>
          <w:sz w:val="24"/>
          <w:szCs w:val="24"/>
        </w:rPr>
      </w:pPr>
      <w:r>
        <w:rPr>
          <w:rFonts w:ascii="Times New Roman" w:hAnsi="Times New Roman" w:cs="Times New Roman"/>
          <w:sz w:val="24"/>
          <w:szCs w:val="24"/>
        </w:rPr>
        <w:t xml:space="preserve">İlgi (d)’de kayıtlı </w:t>
      </w:r>
      <w:r w:rsidR="002418EF" w:rsidRPr="005060A6">
        <w:rPr>
          <w:rFonts w:ascii="Times New Roman" w:hAnsi="Times New Roman" w:cs="Times New Roman"/>
          <w:sz w:val="24"/>
          <w:szCs w:val="24"/>
        </w:rPr>
        <w:t>Öğretmen Atama ve Yer Değiştirme Yönetmeliğinin 53.maddesinin</w:t>
      </w:r>
      <w:r w:rsidR="00CE1015" w:rsidRPr="005060A6">
        <w:rPr>
          <w:rFonts w:ascii="Times New Roman" w:hAnsi="Times New Roman" w:cs="Times New Roman"/>
          <w:sz w:val="24"/>
          <w:szCs w:val="24"/>
        </w:rPr>
        <w:t xml:space="preserve"> </w:t>
      </w:r>
      <w:r w:rsidR="002418EF" w:rsidRPr="005060A6">
        <w:rPr>
          <w:rFonts w:ascii="Times New Roman" w:hAnsi="Times New Roman" w:cs="Times New Roman"/>
          <w:sz w:val="24"/>
          <w:szCs w:val="24"/>
        </w:rPr>
        <w:t>3.</w:t>
      </w:r>
      <w:r w:rsidR="00CE1015" w:rsidRPr="005060A6">
        <w:rPr>
          <w:rFonts w:ascii="Times New Roman" w:hAnsi="Times New Roman" w:cs="Times New Roman"/>
          <w:sz w:val="24"/>
          <w:szCs w:val="24"/>
        </w:rPr>
        <w:t xml:space="preserve"> </w:t>
      </w:r>
      <w:r w:rsidR="002418EF" w:rsidRPr="005060A6">
        <w:rPr>
          <w:rFonts w:ascii="Times New Roman" w:hAnsi="Times New Roman" w:cs="Times New Roman"/>
          <w:sz w:val="24"/>
          <w:szCs w:val="24"/>
        </w:rPr>
        <w:t>fıkrasında “</w:t>
      </w:r>
      <w:r w:rsidR="002418EF" w:rsidRPr="00613E61">
        <w:rPr>
          <w:rFonts w:ascii="Times New Roman" w:hAnsi="Times New Roman" w:cs="Times New Roman"/>
          <w:b/>
          <w:i/>
          <w:sz w:val="24"/>
          <w:szCs w:val="24"/>
        </w:rPr>
        <w:t xml:space="preserve">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alınacaktır. Norm kadro fazlası olarak belirlenen öğretmenler; öncelikle görevli oldukları yerleşim yerindeki ya da ilçedeki eğitim kurumları olmak üzere il içinde alanlarında norm kadro açığı bulunan eğitim kurumlarına tercihleri de dikkate alınarak hizmet </w:t>
      </w:r>
      <w:r w:rsidR="00CE1015" w:rsidRPr="00613E61">
        <w:rPr>
          <w:rFonts w:ascii="Times New Roman" w:hAnsi="Times New Roman" w:cs="Times New Roman"/>
          <w:b/>
          <w:i/>
          <w:sz w:val="24"/>
          <w:szCs w:val="24"/>
        </w:rPr>
        <w:t>puanı üstünlüğüne göre atanır.</w:t>
      </w:r>
      <w:r w:rsidR="00CE1015" w:rsidRPr="005060A6">
        <w:rPr>
          <w:rFonts w:ascii="Times New Roman" w:hAnsi="Times New Roman" w:cs="Times New Roman"/>
          <w:sz w:val="24"/>
          <w:szCs w:val="24"/>
        </w:rPr>
        <w:t>”,</w:t>
      </w:r>
    </w:p>
    <w:p w14:paraId="52958AD7" w14:textId="77777777" w:rsidR="002418EF" w:rsidRPr="00B21C21" w:rsidRDefault="009E045A" w:rsidP="00B21C21">
      <w:pPr>
        <w:pStyle w:val="ListeParagraf"/>
        <w:numPr>
          <w:ilvl w:val="0"/>
          <w:numId w:val="4"/>
        </w:numPr>
        <w:spacing w:after="10"/>
        <w:jc w:val="both"/>
        <w:rPr>
          <w:rFonts w:ascii="Times New Roman" w:hAnsi="Times New Roman" w:cs="Times New Roman"/>
          <w:sz w:val="24"/>
          <w:szCs w:val="24"/>
        </w:rPr>
      </w:pPr>
      <w:r>
        <w:rPr>
          <w:rFonts w:ascii="Times New Roman" w:hAnsi="Times New Roman" w:cs="Times New Roman"/>
          <w:sz w:val="24"/>
          <w:szCs w:val="24"/>
        </w:rPr>
        <w:t xml:space="preserve">Yine ilgi (d)’de kayıtlı Yönetmeliğin </w:t>
      </w:r>
      <w:r w:rsidR="00952F49" w:rsidRPr="00B21C21">
        <w:rPr>
          <w:rFonts w:ascii="Times New Roman" w:hAnsi="Times New Roman" w:cs="Times New Roman"/>
          <w:sz w:val="24"/>
          <w:szCs w:val="24"/>
        </w:rPr>
        <w:t xml:space="preserve">53. Maddesinin </w:t>
      </w:r>
      <w:r w:rsidR="002418EF" w:rsidRPr="00B21C21">
        <w:rPr>
          <w:rFonts w:ascii="Times New Roman" w:hAnsi="Times New Roman" w:cs="Times New Roman"/>
          <w:sz w:val="24"/>
          <w:szCs w:val="24"/>
        </w:rPr>
        <w:t>5'inci fıkrasında "</w:t>
      </w:r>
      <w:r w:rsidR="002418EF" w:rsidRPr="00B21C21">
        <w:rPr>
          <w:rFonts w:ascii="Times New Roman" w:hAnsi="Times New Roman" w:cs="Times New Roman"/>
          <w:b/>
          <w:i/>
          <w:color w:val="000000"/>
          <w:sz w:val="24"/>
          <w:szCs w:val="24"/>
        </w:rPr>
        <w:t xml:space="preserve">Bu madde kapsamında il içinde yapılan atamalarla fazlalığın giderilememesi durumunda fazlalık, il içinde zamana bağlı olmaksızın yapılacak yer değiştirmelerle giderilir. Bu şekilde </w:t>
      </w:r>
      <w:r w:rsidR="002418EF" w:rsidRPr="00B21C21">
        <w:rPr>
          <w:rFonts w:ascii="Times New Roman" w:hAnsi="Times New Roman" w:cs="Times New Roman"/>
          <w:b/>
          <w:i/>
          <w:color w:val="000000"/>
          <w:sz w:val="24"/>
          <w:szCs w:val="24"/>
        </w:rPr>
        <w:lastRenderedPageBreak/>
        <w:t>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w:t>
      </w:r>
      <w:r w:rsidR="002418EF" w:rsidRPr="00B21C21">
        <w:rPr>
          <w:rFonts w:ascii="Times New Roman" w:hAnsi="Times New Roman" w:cs="Times New Roman"/>
          <w:sz w:val="24"/>
          <w:szCs w:val="24"/>
        </w:rPr>
        <w:t>"</w:t>
      </w:r>
      <w:r w:rsidR="00CE1015" w:rsidRPr="00B21C21">
        <w:rPr>
          <w:rFonts w:ascii="Times New Roman" w:hAnsi="Times New Roman" w:cs="Times New Roman"/>
          <w:sz w:val="24"/>
          <w:szCs w:val="24"/>
        </w:rPr>
        <w:t xml:space="preserve"> h</w:t>
      </w:r>
      <w:r w:rsidR="00C43647" w:rsidRPr="00B21C21">
        <w:rPr>
          <w:rFonts w:ascii="Times New Roman" w:hAnsi="Times New Roman" w:cs="Times New Roman"/>
          <w:sz w:val="24"/>
          <w:szCs w:val="24"/>
        </w:rPr>
        <w:t>ükümleri yer almaktadır.</w:t>
      </w:r>
    </w:p>
    <w:p w14:paraId="4DFC4A46" w14:textId="56C20725" w:rsidR="002418EF" w:rsidRPr="00D43D88" w:rsidRDefault="00111AFA" w:rsidP="009E18E0">
      <w:pPr>
        <w:pStyle w:val="GvdeMetni4"/>
        <w:numPr>
          <w:ilvl w:val="0"/>
          <w:numId w:val="4"/>
        </w:numPr>
        <w:shd w:val="clear" w:color="auto" w:fill="auto"/>
        <w:tabs>
          <w:tab w:val="left" w:pos="1006"/>
        </w:tabs>
        <w:spacing w:after="60" w:line="274" w:lineRule="exact"/>
        <w:ind w:right="20"/>
        <w:jc w:val="both"/>
        <w:rPr>
          <w:sz w:val="24"/>
          <w:szCs w:val="24"/>
        </w:rPr>
      </w:pPr>
      <w:r w:rsidRPr="005060A6">
        <w:rPr>
          <w:color w:val="000000"/>
          <w:sz w:val="24"/>
          <w:szCs w:val="24"/>
        </w:rPr>
        <w:t xml:space="preserve">Eğitim kurumlarına açık norm bulunmadığı halde ihtiyaç fazlası olarak atanmış olan ya da yöneticilik görevinden ayrıldığı için norm kadro fazlası olarak kendi kurumunda veya başka kuruma ataması yapılan öğretmenlerden daha sonra herhangi bir şekilde okulun/kurumun normuyla ilişkilendirilememiş olanlar, hizmet puanı ne olursa olsun </w:t>
      </w:r>
      <w:r w:rsidR="00157FBF">
        <w:rPr>
          <w:color w:val="000000"/>
          <w:sz w:val="24"/>
          <w:szCs w:val="24"/>
        </w:rPr>
        <w:t xml:space="preserve">normun içine dahil edilmedikleri sürece </w:t>
      </w:r>
      <w:r w:rsidRPr="005060A6">
        <w:rPr>
          <w:color w:val="000000"/>
          <w:sz w:val="24"/>
          <w:szCs w:val="24"/>
        </w:rPr>
        <w:t>öncelikle norm kadro fazlası olarak değerlendirileceklerdir.</w:t>
      </w:r>
    </w:p>
    <w:p w14:paraId="62BA360C" w14:textId="77777777" w:rsidR="00D43D88" w:rsidRPr="00D43D88" w:rsidRDefault="00D43D88" w:rsidP="009E18E0">
      <w:pPr>
        <w:pStyle w:val="GvdeMetni4"/>
        <w:numPr>
          <w:ilvl w:val="0"/>
          <w:numId w:val="4"/>
        </w:numPr>
        <w:shd w:val="clear" w:color="auto" w:fill="auto"/>
        <w:tabs>
          <w:tab w:val="left" w:pos="1006"/>
        </w:tabs>
        <w:spacing w:after="60" w:line="274" w:lineRule="exact"/>
        <w:ind w:right="20"/>
        <w:jc w:val="both"/>
        <w:rPr>
          <w:sz w:val="24"/>
          <w:szCs w:val="24"/>
        </w:rPr>
      </w:pPr>
      <w:r>
        <w:t>Norm kadro fazlalığı oluşması hâlinde varsa öncelikle sözleşmeli öğretmen, aynı alanda birden fazla sözleşmeli öğretmen olması durumunda atamaya esas puanı düşük olan, atamaya esas puanların eşit olması halinde KPSS puanı düşük olan öğretmen,</w:t>
      </w:r>
    </w:p>
    <w:p w14:paraId="1CB8434D" w14:textId="77777777" w:rsidR="00D43D88" w:rsidRPr="005060A6" w:rsidRDefault="00D43D88" w:rsidP="009E18E0">
      <w:pPr>
        <w:pStyle w:val="GvdeMetni4"/>
        <w:numPr>
          <w:ilvl w:val="0"/>
          <w:numId w:val="4"/>
        </w:numPr>
        <w:shd w:val="clear" w:color="auto" w:fill="auto"/>
        <w:tabs>
          <w:tab w:val="left" w:pos="1006"/>
        </w:tabs>
        <w:spacing w:after="60" w:line="274" w:lineRule="exact"/>
        <w:ind w:right="20"/>
        <w:jc w:val="both"/>
        <w:rPr>
          <w:sz w:val="24"/>
          <w:szCs w:val="24"/>
        </w:rPr>
      </w:pPr>
      <w:r>
        <w:t>Norm  kadro  fazlalığı  oluşan  alanda  birden  fazla  kadrolu  öğretmen  olması  durumunda  hizmetpuanı düşük olan öğretmen, hizmet puanı eşitliği halinde hizmet süresi daha az olan öğretmen norm kadro fazlası olarak belirlenecektir, eşitliğin devamı hâlinde ise atanacak öğretmen bilgisayar kurası ile belirlenir.</w:t>
      </w:r>
    </w:p>
    <w:p w14:paraId="63FAABC0" w14:textId="77777777" w:rsidR="001E09B9" w:rsidRPr="005060A6" w:rsidRDefault="001E09B9" w:rsidP="009E18E0">
      <w:pPr>
        <w:pStyle w:val="ListeParagraf"/>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sz w:val="24"/>
          <w:szCs w:val="24"/>
          <w:lang w:eastAsia="tr-TR"/>
        </w:rPr>
        <w:t xml:space="preserve"> Eğitim kurumlarında;</w:t>
      </w:r>
    </w:p>
    <w:p w14:paraId="229BC93B" w14:textId="77777777"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a)</w:t>
      </w:r>
      <w:r w:rsidRPr="005060A6">
        <w:rPr>
          <w:rFonts w:ascii="Times New Roman" w:eastAsia="Times New Roman" w:hAnsi="Times New Roman" w:cs="Times New Roman"/>
          <w:sz w:val="24"/>
          <w:szCs w:val="24"/>
          <w:lang w:eastAsia="tr-TR"/>
        </w:rPr>
        <w:t xml:space="preserve"> Bulunduğu eğitim kurumuna ihtiyaç fazlası öğretmen olarak atandıktan sonra bu kurumda alanında norm kadro içine dâhil olamamış öğretmen,</w:t>
      </w:r>
    </w:p>
    <w:p w14:paraId="4D83A62A" w14:textId="77777777"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b)</w:t>
      </w:r>
      <w:r w:rsidRPr="005060A6">
        <w:rPr>
          <w:rFonts w:ascii="Times New Roman" w:eastAsia="Times New Roman" w:hAnsi="Times New Roman" w:cs="Times New Roman"/>
          <w:sz w:val="24"/>
          <w:szCs w:val="24"/>
          <w:lang w:eastAsia="tr-TR"/>
        </w:rPr>
        <w:t xml:space="preserve"> Norm kadro fazlalığı oluşması hâlinde varsa öncelikle sözleşmeli öğretmen, aynı alanda birden fazla sözleşmeli öğretmen olması durumunda atamaya esas puanı düşük olan, atamaya esas puanların eşit olması halinde KPSS puanı düşük olan öğretmen,</w:t>
      </w:r>
    </w:p>
    <w:p w14:paraId="4E8A68E8" w14:textId="77777777"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c)</w:t>
      </w:r>
      <w:r w:rsidRPr="005060A6">
        <w:rPr>
          <w:rFonts w:ascii="Times New Roman" w:eastAsia="Times New Roman" w:hAnsi="Times New Roman" w:cs="Times New Roman"/>
          <w:sz w:val="24"/>
          <w:szCs w:val="24"/>
          <w:lang w:eastAsia="tr-TR"/>
        </w:rPr>
        <w:t xml:space="preserve"> Norm kadro fazlalığı oluşan alanda birden fazla kadrolu öğretmen olması durumunda hizmet puanı düşük olan öğretmen, hizmet puanı eşitliği halinde hizmet süresi daha az olan öğretmen norm kadro fazlası olarak belirlenecektir.</w:t>
      </w:r>
    </w:p>
    <w:p w14:paraId="2EE76958" w14:textId="77777777" w:rsidR="00952F49" w:rsidRPr="005060A6" w:rsidRDefault="00952F4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ç)</w:t>
      </w:r>
      <w:r w:rsidRPr="005060A6">
        <w:rPr>
          <w:rFonts w:ascii="Times New Roman" w:eastAsia="Times New Roman" w:hAnsi="Times New Roman" w:cs="Times New Roman"/>
          <w:sz w:val="24"/>
          <w:szCs w:val="24"/>
          <w:lang w:eastAsia="tr-TR"/>
        </w:rPr>
        <w:t xml:space="preserve"> 2024 yaz tatili döneminde herhangi bir atama yoluyla ataması yapılan ve atamalarını iptal ettiren öğretmenler, kadrosunun bulunduğu kuruma başka bir atama yapıldıysa branşındaki öğretmenlerin hizmet puanı üstünlüğüne bakılmaksızın norm kadro fazlası olarak değerlendirilecektir.</w:t>
      </w:r>
    </w:p>
    <w:p w14:paraId="7EC11F5E" w14:textId="7CFCABCD" w:rsidR="008F2D0E" w:rsidRPr="005060A6" w:rsidRDefault="008F2D0E" w:rsidP="009E18E0">
      <w:pPr>
        <w:pStyle w:val="GvdeMetni4"/>
        <w:numPr>
          <w:ilvl w:val="0"/>
          <w:numId w:val="4"/>
        </w:numPr>
        <w:shd w:val="clear" w:color="auto" w:fill="auto"/>
        <w:tabs>
          <w:tab w:val="left" w:pos="1025"/>
        </w:tabs>
        <w:spacing w:after="60" w:line="274" w:lineRule="exact"/>
        <w:ind w:right="20"/>
        <w:jc w:val="both"/>
        <w:rPr>
          <w:sz w:val="24"/>
          <w:szCs w:val="24"/>
        </w:rPr>
      </w:pPr>
      <w:r w:rsidRPr="005060A6">
        <w:rPr>
          <w:color w:val="000000"/>
          <w:sz w:val="24"/>
          <w:szCs w:val="24"/>
        </w:rPr>
        <w:t xml:space="preserve">Sözleşmeli öğretmenlerin görev yaptığı eğitim kurumlarında bu öğretmenlerin alanlarında öğretmen fazlalığı olması durumunda, </w:t>
      </w:r>
      <w:r w:rsidR="00157FBF">
        <w:rPr>
          <w:color w:val="000000"/>
          <w:sz w:val="24"/>
          <w:szCs w:val="24"/>
        </w:rPr>
        <w:t xml:space="preserve">İlgi (e)’de kayıtlı </w:t>
      </w:r>
      <w:r w:rsidRPr="005060A6">
        <w:rPr>
          <w:color w:val="000000"/>
          <w:sz w:val="24"/>
          <w:szCs w:val="24"/>
        </w:rPr>
        <w:t>Sözleşmeli Öğretmen İstihdamı</w:t>
      </w:r>
      <w:r w:rsidR="009E18E0" w:rsidRPr="005060A6">
        <w:rPr>
          <w:color w:val="000000"/>
          <w:sz w:val="24"/>
          <w:szCs w:val="24"/>
        </w:rPr>
        <w:t>na İlişkin Yönetmeliğin 18.</w:t>
      </w:r>
      <w:r w:rsidRPr="005060A6">
        <w:rPr>
          <w:color w:val="000000"/>
          <w:sz w:val="24"/>
          <w:szCs w:val="24"/>
        </w:rPr>
        <w:t xml:space="preserve"> maddesi gereği öncelikle sözleşmeli öğretmenler norm kadro fazlası olarak değerlendirilecektir.</w:t>
      </w:r>
    </w:p>
    <w:p w14:paraId="51DD6783" w14:textId="77777777" w:rsidR="00592B71" w:rsidRPr="005060A6" w:rsidRDefault="00592B71" w:rsidP="009E18E0">
      <w:pPr>
        <w:pStyle w:val="ListeParagraf"/>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hAnsi="Times New Roman" w:cs="Times New Roman"/>
          <w:color w:val="000000"/>
          <w:spacing w:val="-2"/>
          <w:sz w:val="24"/>
          <w:szCs w:val="24"/>
        </w:rPr>
        <w:t>Norm kad</w:t>
      </w:r>
      <w:r w:rsidR="003442C3" w:rsidRPr="005060A6">
        <w:rPr>
          <w:rFonts w:ascii="Times New Roman" w:hAnsi="Times New Roman" w:cs="Times New Roman"/>
          <w:color w:val="000000"/>
          <w:spacing w:val="-2"/>
          <w:sz w:val="24"/>
          <w:szCs w:val="24"/>
        </w:rPr>
        <w:t xml:space="preserve">ro fazlası öğretmenlerin </w:t>
      </w:r>
      <w:r w:rsidR="00D1662B" w:rsidRPr="005060A6">
        <w:rPr>
          <w:rFonts w:ascii="Times New Roman" w:hAnsi="Times New Roman" w:cs="Times New Roman"/>
          <w:color w:val="000000"/>
          <w:spacing w:val="-2"/>
          <w:sz w:val="24"/>
          <w:szCs w:val="24"/>
        </w:rPr>
        <w:t>bulunduğu okullardaki öğretmenlerden hizmet puanı düşük olanlar belirlenip Müdürlüğümüzün web sayfasında norm fazlası öğretmen olarak ilan edilecektir. Ancak o</w:t>
      </w:r>
      <w:r w:rsidRPr="005060A6">
        <w:rPr>
          <w:rFonts w:ascii="Times New Roman" w:hAnsi="Times New Roman" w:cs="Times New Roman"/>
          <w:color w:val="000000"/>
          <w:spacing w:val="-2"/>
          <w:sz w:val="24"/>
          <w:szCs w:val="24"/>
        </w:rPr>
        <w:t>kul/</w:t>
      </w:r>
      <w:r w:rsidR="00D1662B" w:rsidRPr="005060A6">
        <w:rPr>
          <w:rFonts w:ascii="Times New Roman" w:hAnsi="Times New Roman" w:cs="Times New Roman"/>
          <w:color w:val="000000"/>
          <w:spacing w:val="-2"/>
          <w:sz w:val="24"/>
          <w:szCs w:val="24"/>
        </w:rPr>
        <w:t>k</w:t>
      </w:r>
      <w:r w:rsidRPr="005060A6">
        <w:rPr>
          <w:rFonts w:ascii="Times New Roman" w:hAnsi="Times New Roman" w:cs="Times New Roman"/>
          <w:color w:val="000000"/>
          <w:spacing w:val="-2"/>
          <w:sz w:val="24"/>
          <w:szCs w:val="24"/>
        </w:rPr>
        <w:t xml:space="preserve">urum </w:t>
      </w:r>
      <w:r w:rsidR="00D1662B" w:rsidRPr="005060A6">
        <w:rPr>
          <w:rFonts w:ascii="Times New Roman" w:hAnsi="Times New Roman" w:cs="Times New Roman"/>
          <w:color w:val="000000"/>
          <w:spacing w:val="-2"/>
          <w:sz w:val="24"/>
          <w:szCs w:val="24"/>
        </w:rPr>
        <w:t>m</w:t>
      </w:r>
      <w:r w:rsidRPr="005060A6">
        <w:rPr>
          <w:rFonts w:ascii="Times New Roman" w:hAnsi="Times New Roman" w:cs="Times New Roman"/>
          <w:color w:val="000000"/>
          <w:spacing w:val="-2"/>
          <w:sz w:val="24"/>
          <w:szCs w:val="24"/>
        </w:rPr>
        <w:t xml:space="preserve">üdürlükleri tarafından </w:t>
      </w:r>
      <w:r w:rsidR="00D1662B" w:rsidRPr="005060A6">
        <w:rPr>
          <w:rFonts w:ascii="Times New Roman" w:hAnsi="Times New Roman" w:cs="Times New Roman"/>
          <w:color w:val="000000"/>
          <w:spacing w:val="-2"/>
          <w:sz w:val="24"/>
          <w:szCs w:val="24"/>
        </w:rPr>
        <w:t xml:space="preserve">yayımlanan liste incelenecek ve ilan metni doğrultusunda norm fazlası olarak belirlenen öğretmenin </w:t>
      </w:r>
      <w:r w:rsidR="00CE1015" w:rsidRPr="005060A6">
        <w:rPr>
          <w:rFonts w:ascii="Times New Roman" w:hAnsi="Times New Roman" w:cs="Times New Roman"/>
          <w:color w:val="000000"/>
          <w:spacing w:val="-2"/>
          <w:sz w:val="24"/>
          <w:szCs w:val="24"/>
        </w:rPr>
        <w:t xml:space="preserve">hatalı belirtilmiş </w:t>
      </w:r>
      <w:r w:rsidR="00D1662B" w:rsidRPr="005060A6">
        <w:rPr>
          <w:rFonts w:ascii="Times New Roman" w:hAnsi="Times New Roman" w:cs="Times New Roman"/>
          <w:color w:val="000000"/>
          <w:spacing w:val="-2"/>
          <w:sz w:val="24"/>
          <w:szCs w:val="24"/>
        </w:rPr>
        <w:t>olması</w:t>
      </w:r>
      <w:r w:rsidR="00D52E6C">
        <w:rPr>
          <w:rFonts w:ascii="Times New Roman" w:hAnsi="Times New Roman" w:cs="Times New Roman"/>
          <w:color w:val="000000"/>
          <w:spacing w:val="-2"/>
          <w:sz w:val="24"/>
          <w:szCs w:val="24"/>
        </w:rPr>
        <w:t xml:space="preserve"> </w:t>
      </w:r>
      <w:r w:rsidR="00CE1015" w:rsidRPr="005060A6">
        <w:rPr>
          <w:rFonts w:ascii="Times New Roman" w:hAnsi="Times New Roman" w:cs="Times New Roman"/>
          <w:color w:val="000000"/>
          <w:spacing w:val="-2"/>
          <w:sz w:val="24"/>
          <w:szCs w:val="24"/>
        </w:rPr>
        <w:t xml:space="preserve">durumunda yapılması gereken değişiklik </w:t>
      </w:r>
      <w:r w:rsidR="00D1662B" w:rsidRPr="005060A6">
        <w:rPr>
          <w:rFonts w:ascii="Times New Roman" w:hAnsi="Times New Roman" w:cs="Times New Roman"/>
          <w:color w:val="000000"/>
          <w:spacing w:val="-2"/>
          <w:sz w:val="24"/>
          <w:szCs w:val="24"/>
        </w:rPr>
        <w:t>Müdürlüğümüze bildirilecektir.</w:t>
      </w:r>
      <w:r w:rsidRPr="005060A6">
        <w:rPr>
          <w:rFonts w:ascii="Times New Roman" w:hAnsi="Times New Roman" w:cs="Times New Roman"/>
          <w:color w:val="000000"/>
          <w:spacing w:val="-2"/>
          <w:sz w:val="24"/>
          <w:szCs w:val="24"/>
        </w:rPr>
        <w:t xml:space="preserve"> Norm kadro fazlası olarak tespit</w:t>
      </w:r>
      <w:bookmarkStart w:id="0" w:name="Pg3"/>
      <w:bookmarkEnd w:id="0"/>
      <w:r w:rsidRPr="005060A6">
        <w:rPr>
          <w:rFonts w:ascii="Times New Roman" w:hAnsi="Times New Roman" w:cs="Times New Roman"/>
          <w:color w:val="000000"/>
          <w:spacing w:val="-2"/>
          <w:sz w:val="24"/>
          <w:szCs w:val="24"/>
        </w:rPr>
        <w:t xml:space="preserve"> edilen öğretmenlere Okul/Kurum Müdürlüklerince gerekli tebli</w:t>
      </w:r>
      <w:r w:rsidR="00D1662B" w:rsidRPr="005060A6">
        <w:rPr>
          <w:rFonts w:ascii="Times New Roman" w:hAnsi="Times New Roman" w:cs="Times New Roman"/>
          <w:color w:val="000000"/>
          <w:spacing w:val="-2"/>
          <w:sz w:val="24"/>
          <w:szCs w:val="24"/>
        </w:rPr>
        <w:t>gatın yapılması sağlanacak olup</w:t>
      </w:r>
      <w:r w:rsidRPr="005060A6">
        <w:rPr>
          <w:rFonts w:ascii="Times New Roman" w:hAnsi="Times New Roman" w:cs="Times New Roman"/>
          <w:color w:val="000000"/>
          <w:spacing w:val="-2"/>
          <w:sz w:val="24"/>
          <w:szCs w:val="24"/>
        </w:rPr>
        <w:t xml:space="preserve"> sorumluluk okul/kurum müdürlükleri ile İlçe Milli Eğitim Müdürlüklerinde olacaktır.</w:t>
      </w:r>
    </w:p>
    <w:p w14:paraId="35D8EAED" w14:textId="77777777" w:rsidR="00573925" w:rsidRPr="005060A6" w:rsidRDefault="00573925"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t>Norm kadro fazlası öğretmenlerden işlem takvimine göre kadrolu ve sözleşmeli öğretmenlerin t</w:t>
      </w:r>
      <w:r w:rsidR="00CE1015" w:rsidRPr="005060A6">
        <w:rPr>
          <w:rFonts w:ascii="Times New Roman" w:hAnsi="Times New Roman" w:cs="Times New Roman"/>
          <w:sz w:val="24"/>
          <w:szCs w:val="24"/>
        </w:rPr>
        <w:t>ercihleri birlikte alınacaktır.</w:t>
      </w:r>
      <w:r w:rsidRPr="005060A6">
        <w:rPr>
          <w:rFonts w:ascii="Times New Roman" w:hAnsi="Times New Roman" w:cs="Times New Roman"/>
          <w:sz w:val="24"/>
          <w:szCs w:val="24"/>
        </w:rPr>
        <w:t xml:space="preserve"> Yerleştirme işleminde ise, önce kadrolu öğretmenlerin tercihleri dikkatte alınacak, daha sonra sözleşmeli öğretmenlerin tercihleri dikkate alınarak değerlendirilecektir. Tercihlere yerleştirme işlemlerinde ise kadrolu öğretmenler hizmet puan üstünlüğüne göre, sözleşmeli öğretmenler ise atanma/mülakat puanı üstünlüğü esas alınarak yapılacaktır. </w:t>
      </w:r>
    </w:p>
    <w:p w14:paraId="5DB953DF" w14:textId="77777777" w:rsidR="00573925" w:rsidRPr="005060A6" w:rsidRDefault="00573925"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lastRenderedPageBreak/>
        <w:t xml:space="preserve">Norm kadro fazlası öğretmenlerin yer değişikliği işlemlerinde norm kadro fazlası olma şartı aranacağından norm kadro fazlası olmayan öğretmenlerin atama başvuruları kabul edilmeyecektir. </w:t>
      </w:r>
    </w:p>
    <w:p w14:paraId="29D380AF" w14:textId="047981C1" w:rsidR="00EE319B" w:rsidRPr="005060A6" w:rsidRDefault="00573925" w:rsidP="00EE319B">
      <w:pPr>
        <w:pStyle w:val="GvdeMetni4"/>
        <w:numPr>
          <w:ilvl w:val="0"/>
          <w:numId w:val="4"/>
        </w:numPr>
        <w:shd w:val="clear" w:color="auto" w:fill="auto"/>
        <w:tabs>
          <w:tab w:val="left" w:pos="1025"/>
        </w:tabs>
        <w:spacing w:after="60" w:line="274" w:lineRule="exact"/>
        <w:ind w:right="20"/>
        <w:jc w:val="both"/>
        <w:rPr>
          <w:sz w:val="24"/>
          <w:szCs w:val="24"/>
        </w:rPr>
      </w:pPr>
      <w:r w:rsidRPr="005060A6">
        <w:rPr>
          <w:sz w:val="24"/>
          <w:szCs w:val="24"/>
        </w:rPr>
        <w:t>N</w:t>
      </w:r>
      <w:r w:rsidR="00A82574">
        <w:rPr>
          <w:sz w:val="24"/>
          <w:szCs w:val="24"/>
        </w:rPr>
        <w:t>orm kadro fazlası öğretmenlerin</w:t>
      </w:r>
      <w:r w:rsidRPr="005060A6">
        <w:rPr>
          <w:sz w:val="24"/>
          <w:szCs w:val="24"/>
        </w:rPr>
        <w:t xml:space="preserve"> hi</w:t>
      </w:r>
      <w:r w:rsidR="00A82574">
        <w:rPr>
          <w:sz w:val="24"/>
          <w:szCs w:val="24"/>
        </w:rPr>
        <w:t>zmet puanlarının hesaplanmasında,</w:t>
      </w:r>
      <w:r w:rsidR="00157FBF">
        <w:rPr>
          <w:sz w:val="24"/>
          <w:szCs w:val="24"/>
        </w:rPr>
        <w:t xml:space="preserve">  </w:t>
      </w:r>
      <w:r w:rsidR="00A82574">
        <w:rPr>
          <w:sz w:val="24"/>
          <w:szCs w:val="24"/>
        </w:rPr>
        <w:t xml:space="preserve">başvuruların ilk günü olarak belirlenen </w:t>
      </w:r>
      <w:r w:rsidR="00CE1015" w:rsidRPr="00C96120">
        <w:rPr>
          <w:b/>
          <w:sz w:val="24"/>
          <w:szCs w:val="24"/>
        </w:rPr>
        <w:t>05/11/2024</w:t>
      </w:r>
      <w:r w:rsidR="00CE1015" w:rsidRPr="005060A6">
        <w:rPr>
          <w:sz w:val="24"/>
          <w:szCs w:val="24"/>
        </w:rPr>
        <w:t xml:space="preserve"> tarihi baz alınarak </w:t>
      </w:r>
      <w:r w:rsidR="00A82574">
        <w:rPr>
          <w:sz w:val="24"/>
          <w:szCs w:val="24"/>
        </w:rPr>
        <w:t xml:space="preserve">MEBBİS kayıtları </w:t>
      </w:r>
      <w:r w:rsidRPr="005060A6">
        <w:rPr>
          <w:sz w:val="24"/>
          <w:szCs w:val="24"/>
        </w:rPr>
        <w:t>esas alınacaktır.</w:t>
      </w:r>
      <w:r w:rsidR="00D1662B" w:rsidRPr="005060A6">
        <w:rPr>
          <w:sz w:val="24"/>
          <w:szCs w:val="24"/>
        </w:rPr>
        <w:t xml:space="preserve"> Bu nedenle MEBBİS kayıtlarında özellikle hizmet puanını etkileyecek veri girişlerinin öğretmenler tarafından incelenmesi ve varsa hatalı kayıtların düzelttirilmesi gerekmektedir. Yanlış, eksik ya da hatalı kayıt nedeniyle hizmet puanının farklılık göstermesi ve herhangi bir mağduriyete sebebiyet vermesi halinde sorumluluk ilgili öğretmene ait olacaktır. </w:t>
      </w:r>
    </w:p>
    <w:p w14:paraId="31FC77EA" w14:textId="77777777" w:rsidR="00EE319B" w:rsidRPr="005060A6" w:rsidRDefault="00EE319B" w:rsidP="00101058">
      <w:pPr>
        <w:pStyle w:val="GvdeMetni4"/>
        <w:shd w:val="clear" w:color="auto" w:fill="auto"/>
        <w:tabs>
          <w:tab w:val="left" w:pos="1025"/>
        </w:tabs>
        <w:spacing w:after="60" w:line="274" w:lineRule="exact"/>
        <w:ind w:left="720" w:right="20"/>
        <w:jc w:val="both"/>
        <w:rPr>
          <w:sz w:val="24"/>
          <w:szCs w:val="24"/>
        </w:rPr>
      </w:pPr>
    </w:p>
    <w:p w14:paraId="3D912AA5" w14:textId="77777777" w:rsidR="00101058" w:rsidRPr="005060A6" w:rsidRDefault="00266E93" w:rsidP="009D67FD">
      <w:pPr>
        <w:pStyle w:val="GvdeMetni4"/>
        <w:numPr>
          <w:ilvl w:val="0"/>
          <w:numId w:val="9"/>
        </w:numPr>
        <w:shd w:val="clear" w:color="auto" w:fill="auto"/>
        <w:tabs>
          <w:tab w:val="left" w:pos="1025"/>
        </w:tabs>
        <w:spacing w:after="60" w:line="274" w:lineRule="exact"/>
        <w:ind w:right="20"/>
        <w:jc w:val="both"/>
        <w:rPr>
          <w:b/>
          <w:sz w:val="24"/>
          <w:szCs w:val="24"/>
        </w:rPr>
      </w:pPr>
      <w:r w:rsidRPr="005060A6">
        <w:rPr>
          <w:b/>
          <w:sz w:val="24"/>
          <w:szCs w:val="24"/>
        </w:rPr>
        <w:t>Başvuru v</w:t>
      </w:r>
      <w:r w:rsidR="009D67FD" w:rsidRPr="005060A6">
        <w:rPr>
          <w:b/>
          <w:sz w:val="24"/>
          <w:szCs w:val="24"/>
        </w:rPr>
        <w:t>e Tercihler</w:t>
      </w:r>
    </w:p>
    <w:p w14:paraId="051DBF3B" w14:textId="77777777" w:rsidR="00EE319B" w:rsidRPr="005060A6" w:rsidRDefault="00EE319B" w:rsidP="00EE319B">
      <w:pPr>
        <w:pStyle w:val="GvdeMetni4"/>
        <w:shd w:val="clear" w:color="auto" w:fill="auto"/>
        <w:tabs>
          <w:tab w:val="left" w:pos="1025"/>
        </w:tabs>
        <w:spacing w:after="60" w:line="274" w:lineRule="exact"/>
        <w:ind w:left="720" w:right="20"/>
        <w:jc w:val="both"/>
        <w:rPr>
          <w:b/>
          <w:sz w:val="24"/>
          <w:szCs w:val="24"/>
        </w:rPr>
      </w:pPr>
    </w:p>
    <w:p w14:paraId="613DF241" w14:textId="77777777" w:rsidR="00D52E6C" w:rsidRDefault="00573925" w:rsidP="009D67FD">
      <w:pPr>
        <w:pStyle w:val="ListeParagraf"/>
        <w:numPr>
          <w:ilvl w:val="0"/>
          <w:numId w:val="10"/>
        </w:numPr>
        <w:spacing w:after="10"/>
        <w:jc w:val="both"/>
        <w:rPr>
          <w:rFonts w:ascii="Times New Roman" w:hAnsi="Times New Roman" w:cs="Times New Roman"/>
          <w:sz w:val="24"/>
          <w:szCs w:val="24"/>
        </w:rPr>
      </w:pPr>
      <w:r w:rsidRPr="005060A6">
        <w:rPr>
          <w:rFonts w:ascii="Times New Roman" w:hAnsi="Times New Roman" w:cs="Times New Roman"/>
          <w:sz w:val="24"/>
          <w:szCs w:val="24"/>
        </w:rPr>
        <w:t xml:space="preserve">Eğitim kurumlarındaki norm kadro fazlası öğretmenler yer değiştirme sürecinde kendilerine tebliğ edilen branşındaki münhal eğitim kurumları arasından </w:t>
      </w:r>
      <w:r w:rsidR="00C63E8F">
        <w:rPr>
          <w:rFonts w:ascii="Times New Roman" w:hAnsi="Times New Roman" w:cs="Times New Roman"/>
          <w:sz w:val="24"/>
          <w:szCs w:val="24"/>
        </w:rPr>
        <w:t xml:space="preserve">en fazla </w:t>
      </w:r>
      <w:r w:rsidRPr="005060A6">
        <w:rPr>
          <w:rFonts w:ascii="Times New Roman" w:hAnsi="Times New Roman" w:cs="Times New Roman"/>
          <w:sz w:val="24"/>
          <w:szCs w:val="24"/>
        </w:rPr>
        <w:t>20 (yirmi) eğitim</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kurumu</w:t>
      </w:r>
      <w:r w:rsidR="00D52E6C">
        <w:rPr>
          <w:rFonts w:ascii="Times New Roman" w:hAnsi="Times New Roman" w:cs="Times New Roman"/>
          <w:sz w:val="24"/>
          <w:szCs w:val="24"/>
        </w:rPr>
        <w:t>nu tercih edebileceklerdir.</w:t>
      </w:r>
    </w:p>
    <w:p w14:paraId="20838DD1" w14:textId="77777777" w:rsidR="00573925" w:rsidRPr="005060A6" w:rsidRDefault="00D52E6C" w:rsidP="00D52E6C">
      <w:pPr>
        <w:pStyle w:val="ListeParagraf"/>
        <w:numPr>
          <w:ilvl w:val="0"/>
          <w:numId w:val="10"/>
        </w:numPr>
        <w:spacing w:after="10"/>
        <w:jc w:val="both"/>
        <w:rPr>
          <w:rFonts w:ascii="Times New Roman" w:hAnsi="Times New Roman" w:cs="Times New Roman"/>
          <w:sz w:val="24"/>
          <w:szCs w:val="24"/>
        </w:rPr>
      </w:pPr>
      <w:r>
        <w:rPr>
          <w:rFonts w:ascii="Times New Roman" w:hAnsi="Times New Roman" w:cs="Times New Roman"/>
          <w:sz w:val="24"/>
          <w:szCs w:val="24"/>
        </w:rPr>
        <w:t xml:space="preserve">Başvurular </w:t>
      </w:r>
      <w:hyperlink r:id="rId9" w:history="1">
        <w:r w:rsidRPr="007C37E3">
          <w:rPr>
            <w:rStyle w:val="Kpr"/>
            <w:rFonts w:ascii="Times New Roman" w:hAnsi="Times New Roman" w:cs="Times New Roman"/>
            <w:sz w:val="24"/>
            <w:szCs w:val="24"/>
          </w:rPr>
          <w:t>https://sivasarge.meb.gov.tr/atama/</w:t>
        </w:r>
      </w:hyperlink>
      <w:r>
        <w:rPr>
          <w:rFonts w:ascii="Times New Roman" w:hAnsi="Times New Roman" w:cs="Times New Roman"/>
          <w:sz w:val="24"/>
          <w:szCs w:val="24"/>
        </w:rPr>
        <w:t xml:space="preserve"> adresinden elektronik ortamda yapılacak, formun çıktısı alınarak ilgili öğretmen tarafından imzalanacak ve resmi yazı ile Müdürlüğümüze gönderilecektir.</w:t>
      </w:r>
      <w:r w:rsidR="00573925" w:rsidRPr="005060A6">
        <w:rPr>
          <w:rFonts w:ascii="Times New Roman" w:hAnsi="Times New Roman" w:cs="Times New Roman"/>
          <w:sz w:val="24"/>
          <w:szCs w:val="24"/>
        </w:rPr>
        <w:t xml:space="preserve"> </w:t>
      </w:r>
    </w:p>
    <w:p w14:paraId="71E45B79" w14:textId="3FE8BDDC" w:rsidR="001E09B9" w:rsidRPr="005060A6" w:rsidRDefault="001E09B9" w:rsidP="009D67FD">
      <w:pPr>
        <w:pStyle w:val="ListeParagraf"/>
        <w:numPr>
          <w:ilvl w:val="0"/>
          <w:numId w:val="10"/>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sz w:val="24"/>
          <w:szCs w:val="24"/>
          <w:lang w:eastAsia="tr-TR"/>
        </w:rPr>
        <w:t>İlgi (c)</w:t>
      </w:r>
      <w:r w:rsidR="00157FBF">
        <w:rPr>
          <w:rFonts w:ascii="Times New Roman" w:eastAsia="Times New Roman" w:hAnsi="Times New Roman" w:cs="Times New Roman"/>
          <w:sz w:val="24"/>
          <w:szCs w:val="24"/>
          <w:lang w:eastAsia="tr-TR"/>
        </w:rPr>
        <w:t>’de kayıtlı</w:t>
      </w:r>
      <w:r w:rsidRPr="005060A6">
        <w:rPr>
          <w:rFonts w:ascii="Times New Roman" w:eastAsia="Times New Roman" w:hAnsi="Times New Roman" w:cs="Times New Roman"/>
          <w:sz w:val="24"/>
          <w:szCs w:val="24"/>
          <w:lang w:eastAsia="tr-TR"/>
        </w:rPr>
        <w:t xml:space="preserve"> Yönetmelik'in 29'uncu maddesi gereğince görevli ve aylıksız izinli olanlar hariç kadroları il/ilçe millî eğitim müdürlükleri</w:t>
      </w:r>
      <w:r w:rsidR="002418EF" w:rsidRPr="005060A6">
        <w:rPr>
          <w:rFonts w:ascii="Times New Roman" w:eastAsia="Times New Roman" w:hAnsi="Times New Roman" w:cs="Times New Roman"/>
          <w:sz w:val="24"/>
          <w:szCs w:val="24"/>
          <w:lang w:eastAsia="tr-TR"/>
        </w:rPr>
        <w:t xml:space="preserve">nde bulunan öğretmenlerin de </w:t>
      </w:r>
      <w:r w:rsidR="00157FBF">
        <w:rPr>
          <w:rFonts w:ascii="Times New Roman" w:eastAsia="Times New Roman" w:hAnsi="Times New Roman" w:cs="Times New Roman"/>
          <w:sz w:val="24"/>
          <w:szCs w:val="24"/>
          <w:lang w:eastAsia="tr-TR"/>
        </w:rPr>
        <w:t xml:space="preserve">İlgi (h)’de kayıtlı </w:t>
      </w:r>
      <w:r w:rsidR="00367472" w:rsidRPr="005060A6">
        <w:rPr>
          <w:rFonts w:ascii="Times New Roman" w:eastAsia="Times New Roman" w:hAnsi="Times New Roman" w:cs="Times New Roman"/>
          <w:sz w:val="24"/>
          <w:szCs w:val="24"/>
          <w:lang w:eastAsia="tr-TR"/>
        </w:rPr>
        <w:t xml:space="preserve">2024/57 sayılı </w:t>
      </w:r>
      <w:r w:rsidRPr="005060A6">
        <w:rPr>
          <w:rFonts w:ascii="Times New Roman" w:eastAsia="Times New Roman" w:hAnsi="Times New Roman" w:cs="Times New Roman"/>
          <w:sz w:val="24"/>
          <w:szCs w:val="24"/>
          <w:lang w:eastAsia="tr-TR"/>
        </w:rPr>
        <w:t>Genelge çerçevesinde eğitim kurumlarına atama işlem</w:t>
      </w:r>
      <w:r w:rsidR="005A5EDA" w:rsidRPr="005060A6">
        <w:rPr>
          <w:rFonts w:ascii="Times New Roman" w:eastAsia="Times New Roman" w:hAnsi="Times New Roman" w:cs="Times New Roman"/>
          <w:sz w:val="24"/>
          <w:szCs w:val="24"/>
          <w:lang w:eastAsia="tr-TR"/>
        </w:rPr>
        <w:t>ler</w:t>
      </w:r>
      <w:r w:rsidRPr="005060A6">
        <w:rPr>
          <w:rFonts w:ascii="Times New Roman" w:eastAsia="Times New Roman" w:hAnsi="Times New Roman" w:cs="Times New Roman"/>
          <w:sz w:val="24"/>
          <w:szCs w:val="24"/>
          <w:lang w:eastAsia="tr-TR"/>
        </w:rPr>
        <w:t>i ihtiyaç ve norm kadro fazlası öğretmenlerle birlikte gerçekleştirilecektir.</w:t>
      </w:r>
    </w:p>
    <w:p w14:paraId="609614E9" w14:textId="77777777" w:rsidR="000A6B77" w:rsidRPr="005060A6" w:rsidRDefault="000A6B77" w:rsidP="009D67FD">
      <w:pPr>
        <w:pStyle w:val="ListeParagraf"/>
        <w:numPr>
          <w:ilvl w:val="0"/>
          <w:numId w:val="10"/>
        </w:numPr>
        <w:jc w:val="both"/>
        <w:rPr>
          <w:rFonts w:ascii="Times New Roman" w:hAnsi="Times New Roman" w:cs="Times New Roman"/>
          <w:sz w:val="24"/>
          <w:szCs w:val="24"/>
        </w:rPr>
      </w:pPr>
      <w:r w:rsidRPr="005060A6">
        <w:rPr>
          <w:rFonts w:ascii="Times New Roman" w:hAnsi="Times New Roman" w:cs="Times New Roman"/>
          <w:sz w:val="24"/>
          <w:szCs w:val="24"/>
        </w:rPr>
        <w:t xml:space="preserve">Proje okulları ile bilim ve sanat merkezlerinde görev yapan norm kadro fazlası öğretmenler başvuruda bulunacaklar ve norm fazlası öğretmen atama </w:t>
      </w:r>
      <w:r w:rsidR="00D52E6C">
        <w:rPr>
          <w:rFonts w:ascii="Times New Roman" w:hAnsi="Times New Roman" w:cs="Times New Roman"/>
          <w:sz w:val="24"/>
          <w:szCs w:val="24"/>
        </w:rPr>
        <w:t xml:space="preserve">kapsamında </w:t>
      </w:r>
      <w:r w:rsidRPr="005060A6">
        <w:rPr>
          <w:rFonts w:ascii="Times New Roman" w:hAnsi="Times New Roman" w:cs="Times New Roman"/>
          <w:sz w:val="24"/>
          <w:szCs w:val="24"/>
        </w:rPr>
        <w:t>değerlendirileceklerdir.</w:t>
      </w:r>
    </w:p>
    <w:p w14:paraId="78AD1478" w14:textId="77777777" w:rsidR="000A6B77" w:rsidRPr="005060A6" w:rsidRDefault="00D52E6C" w:rsidP="009D67FD">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İlçeler arası yapılacak resen atamadan muafiyet durumuna ilişkin belge varsa başvuru formu ile birlikte Müdürlüğümüze gönderilmesi sağlanacaktır.</w:t>
      </w:r>
    </w:p>
    <w:p w14:paraId="22F73A07" w14:textId="77777777" w:rsidR="000A6B77" w:rsidRPr="005060A6" w:rsidRDefault="000A6B77" w:rsidP="009D67FD">
      <w:pPr>
        <w:pStyle w:val="ListeParagraf"/>
        <w:numPr>
          <w:ilvl w:val="0"/>
          <w:numId w:val="10"/>
        </w:numPr>
        <w:jc w:val="both"/>
        <w:rPr>
          <w:rFonts w:ascii="Times New Roman" w:hAnsi="Times New Roman" w:cs="Times New Roman"/>
          <w:sz w:val="24"/>
          <w:szCs w:val="24"/>
        </w:rPr>
      </w:pPr>
      <w:r w:rsidRPr="005060A6">
        <w:rPr>
          <w:rFonts w:ascii="Times New Roman" w:hAnsi="Times New Roman" w:cs="Times New Roman"/>
          <w:sz w:val="24"/>
          <w:szCs w:val="24"/>
        </w:rPr>
        <w:t>Başvurudan bulunmamaya yönelik ilgili öğretmenlerce dilekçe verilmediğinin tespit edilmesi halinde, durum okul/ kurum müdürlüğünce resmi yazı ile Müdürlüğümüze bildirilecektir.</w:t>
      </w:r>
    </w:p>
    <w:p w14:paraId="0179F0E5" w14:textId="77777777" w:rsidR="000A6B77" w:rsidRPr="005060A6" w:rsidRDefault="000A6B77" w:rsidP="000A6B77">
      <w:pPr>
        <w:pStyle w:val="ListeParagraf"/>
        <w:jc w:val="both"/>
        <w:rPr>
          <w:rFonts w:ascii="Times New Roman" w:hAnsi="Times New Roman" w:cs="Times New Roman"/>
          <w:b/>
          <w:sz w:val="24"/>
          <w:szCs w:val="24"/>
        </w:rPr>
      </w:pPr>
    </w:p>
    <w:p w14:paraId="3E1B2635" w14:textId="77777777" w:rsidR="000A6B77" w:rsidRPr="005060A6" w:rsidRDefault="009D67FD"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Atamalar</w:t>
      </w:r>
    </w:p>
    <w:p w14:paraId="32958EC1" w14:textId="77777777" w:rsidR="00EE319B" w:rsidRPr="005060A6" w:rsidRDefault="00EE319B" w:rsidP="00EE319B">
      <w:pPr>
        <w:pStyle w:val="ListeParagraf"/>
        <w:jc w:val="both"/>
        <w:rPr>
          <w:rFonts w:ascii="Times New Roman" w:hAnsi="Times New Roman" w:cs="Times New Roman"/>
          <w:b/>
          <w:sz w:val="24"/>
          <w:szCs w:val="24"/>
        </w:rPr>
      </w:pPr>
    </w:p>
    <w:p w14:paraId="2E925CB4" w14:textId="5D835915" w:rsidR="00EE071D" w:rsidRPr="005060A6" w:rsidRDefault="00731ED7"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Norm kadro fazlası öğretmenlerin atama iş ve işlemleri </w:t>
      </w:r>
      <w:r w:rsidR="00157FBF">
        <w:rPr>
          <w:rFonts w:ascii="Times New Roman" w:hAnsi="Times New Roman" w:cs="Times New Roman"/>
          <w:sz w:val="24"/>
          <w:szCs w:val="24"/>
        </w:rPr>
        <w:t xml:space="preserve">İlgi (d)’de kayıtlı </w:t>
      </w:r>
      <w:r w:rsidRPr="005060A6">
        <w:rPr>
          <w:rFonts w:ascii="Times New Roman" w:hAnsi="Times New Roman" w:cs="Times New Roman"/>
          <w:sz w:val="24"/>
          <w:szCs w:val="24"/>
        </w:rPr>
        <w:t>Millî Eğitim Bakanlığı Öğretmen Atama ve Yer Değiştirme Yönetmeliğinin “</w:t>
      </w:r>
      <w:r w:rsidRPr="00613E61">
        <w:rPr>
          <w:rFonts w:ascii="Times New Roman" w:hAnsi="Times New Roman" w:cs="Times New Roman"/>
          <w:i/>
          <w:sz w:val="24"/>
          <w:szCs w:val="24"/>
        </w:rPr>
        <w:t>İhtiyaç ve norm kadro fazlası öğretmenlerin yer değiştirmeleri</w:t>
      </w:r>
      <w:r w:rsidRPr="005060A6">
        <w:rPr>
          <w:rFonts w:ascii="Times New Roman" w:hAnsi="Times New Roman" w:cs="Times New Roman"/>
          <w:sz w:val="24"/>
          <w:szCs w:val="24"/>
        </w:rPr>
        <w:t xml:space="preserve">” başlıklı 53. Maddesi </w:t>
      </w:r>
      <w:r w:rsidR="009B767E" w:rsidRPr="005060A6">
        <w:rPr>
          <w:rFonts w:ascii="Times New Roman" w:hAnsi="Times New Roman" w:cs="Times New Roman"/>
          <w:sz w:val="24"/>
          <w:szCs w:val="24"/>
        </w:rPr>
        <w:t xml:space="preserve">ve 2024/57 No’lu Genelge </w:t>
      </w:r>
      <w:r w:rsidRPr="005060A6">
        <w:rPr>
          <w:rFonts w:ascii="Times New Roman" w:hAnsi="Times New Roman" w:cs="Times New Roman"/>
          <w:sz w:val="24"/>
          <w:szCs w:val="24"/>
        </w:rPr>
        <w:t xml:space="preserve">doğrultusunda yapılacaktır. </w:t>
      </w:r>
    </w:p>
    <w:p w14:paraId="3FFB3005" w14:textId="77777777" w:rsidR="00731ED7" w:rsidRPr="005060A6" w:rsidRDefault="00731ED7"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Görev yaptığı ilçede ihtiyaç bulunmasına rağmen terci</w:t>
      </w:r>
      <w:r w:rsidR="001A1FCE" w:rsidRPr="005060A6">
        <w:rPr>
          <w:rFonts w:ascii="Times New Roman" w:hAnsi="Times New Roman" w:cs="Times New Roman"/>
          <w:sz w:val="24"/>
          <w:szCs w:val="24"/>
        </w:rPr>
        <w:t>h</w:t>
      </w:r>
      <w:r w:rsidRPr="005060A6">
        <w:rPr>
          <w:rFonts w:ascii="Times New Roman" w:hAnsi="Times New Roman" w:cs="Times New Roman"/>
          <w:sz w:val="24"/>
          <w:szCs w:val="24"/>
        </w:rPr>
        <w:t>te bu</w:t>
      </w:r>
      <w:r w:rsidR="001A1FCE" w:rsidRPr="005060A6">
        <w:rPr>
          <w:rFonts w:ascii="Times New Roman" w:hAnsi="Times New Roman" w:cs="Times New Roman"/>
          <w:sz w:val="24"/>
          <w:szCs w:val="24"/>
        </w:rPr>
        <w:t>lunmaya</w:t>
      </w:r>
      <w:r w:rsidR="000A6B77" w:rsidRPr="005060A6">
        <w:rPr>
          <w:rFonts w:ascii="Times New Roman" w:hAnsi="Times New Roman" w:cs="Times New Roman"/>
          <w:sz w:val="24"/>
          <w:szCs w:val="24"/>
        </w:rPr>
        <w:t xml:space="preserve">n, </w:t>
      </w:r>
      <w:r w:rsidR="001A1FCE" w:rsidRPr="005060A6">
        <w:rPr>
          <w:rFonts w:ascii="Times New Roman" w:hAnsi="Times New Roman" w:cs="Times New Roman"/>
          <w:sz w:val="24"/>
          <w:szCs w:val="24"/>
        </w:rPr>
        <w:t>tercihte bulunduğ</w:t>
      </w:r>
      <w:r w:rsidRPr="005060A6">
        <w:rPr>
          <w:rFonts w:ascii="Times New Roman" w:hAnsi="Times New Roman" w:cs="Times New Roman"/>
          <w:sz w:val="24"/>
          <w:szCs w:val="24"/>
        </w:rPr>
        <w:t>u halde yerleşemeyen veya başka ilçelere tercihte bulunanların başvuruları görev yaptıkları ilçe önceliği dikkate alınarak değerlendirilecektir. Yer değiş</w:t>
      </w:r>
      <w:r w:rsidR="001A1FCE" w:rsidRPr="005060A6">
        <w:rPr>
          <w:rFonts w:ascii="Times New Roman" w:hAnsi="Times New Roman" w:cs="Times New Roman"/>
          <w:sz w:val="24"/>
          <w:szCs w:val="24"/>
        </w:rPr>
        <w:t>i</w:t>
      </w:r>
      <w:r w:rsidRPr="005060A6">
        <w:rPr>
          <w:rFonts w:ascii="Times New Roman" w:hAnsi="Times New Roman" w:cs="Times New Roman"/>
          <w:sz w:val="24"/>
          <w:szCs w:val="24"/>
        </w:rPr>
        <w:t>kliği işlemleri tercihler doğrultusunda hizmet puanı üstünlüğüne göre yapılacak olup hizmet puanı eşitliği halinde öğretmenlikte geçen süreler dikkate alınacaktır.</w:t>
      </w:r>
    </w:p>
    <w:p w14:paraId="226E065C" w14:textId="77777777" w:rsidR="003239F8" w:rsidRPr="005060A6" w:rsidRDefault="003239F8"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Rehber öğretmenlerin yer değiştirme işlemlerinde;</w:t>
      </w:r>
      <w:r w:rsidR="009E045A">
        <w:rPr>
          <w:rFonts w:ascii="Times New Roman" w:hAnsi="Times New Roman" w:cs="Times New Roman"/>
          <w:sz w:val="24"/>
          <w:szCs w:val="24"/>
        </w:rPr>
        <w:t xml:space="preserve"> İlgi (f)’de kayıtlı</w:t>
      </w:r>
      <w:r w:rsidRPr="005060A6">
        <w:rPr>
          <w:rFonts w:ascii="Times New Roman" w:hAnsi="Times New Roman" w:cs="Times New Roman"/>
          <w:sz w:val="24"/>
          <w:szCs w:val="24"/>
        </w:rPr>
        <w:t xml:space="preserve"> Millî Eğitim Bakanlığına bağlı Eğitim Kurumlarının Yönetici ve Öğretmenlerinin Norm Kadrolarına İlişkin Yönetmelikte belirtilen “Özel eğitim kurumları hariç olmak üzere, bir yerleşim merkezindeki her eğitim kurumunda en az 1 rehberlik alan öğretmeni norm kadrosu doldurulmadan ikinci ve müteakip norm</w:t>
      </w:r>
      <w:r w:rsidR="000A6B77" w:rsidRPr="005060A6">
        <w:rPr>
          <w:rFonts w:ascii="Times New Roman" w:hAnsi="Times New Roman" w:cs="Times New Roman"/>
          <w:sz w:val="24"/>
          <w:szCs w:val="24"/>
        </w:rPr>
        <w:t xml:space="preserve"> kadrolara öğretmen atanamaz.” h</w:t>
      </w:r>
      <w:r w:rsidRPr="005060A6">
        <w:rPr>
          <w:rFonts w:ascii="Times New Roman" w:hAnsi="Times New Roman" w:cs="Times New Roman"/>
          <w:sz w:val="24"/>
          <w:szCs w:val="24"/>
        </w:rPr>
        <w:t>ükmü doğrultusunda işlem yapılacaktır.</w:t>
      </w:r>
    </w:p>
    <w:p w14:paraId="71F6C964" w14:textId="77777777" w:rsidR="000A6B77" w:rsidRPr="005060A6" w:rsidRDefault="003239F8"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Bilişim Teknolojileri alan öğretmenlerinden “Bilgisayar ve Öğretim Teknolojileri Öğretmenliği”, “Matematik-Bilgisayar Bölümü”, “İstatistik ve Bilgisayar Bilimleri”, </w:t>
      </w:r>
      <w:r w:rsidRPr="005060A6">
        <w:rPr>
          <w:rFonts w:ascii="Times New Roman" w:hAnsi="Times New Roman" w:cs="Times New Roman"/>
          <w:sz w:val="24"/>
          <w:szCs w:val="24"/>
        </w:rPr>
        <w:lastRenderedPageBreak/>
        <w:t>“Bilgisayar Teknolojisi Bölümü/Bilgisayar Teknolojisi ve Bilişim Sistemleri Bölümü” , “Bilgi Teknolojileri” ve “Yönetim Bilişim Sistemleri” mezunları, meslekî ve teknik ortaöğretim kurumlarını tercih edemeyeceklerdir.</w:t>
      </w:r>
      <w:r w:rsidR="000D1E78" w:rsidRPr="005060A6">
        <w:rPr>
          <w:rFonts w:ascii="Times New Roman" w:hAnsi="Times New Roman" w:cs="Times New Roman"/>
          <w:sz w:val="24"/>
          <w:szCs w:val="24"/>
        </w:rPr>
        <w:t>.</w:t>
      </w:r>
    </w:p>
    <w:p w14:paraId="2398F698" w14:textId="1BE34E2A"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Aylıksız izinli olan norm kadro fazlası öğretmenler, </w:t>
      </w:r>
      <w:r w:rsidR="00CE1015" w:rsidRPr="005060A6">
        <w:rPr>
          <w:rFonts w:ascii="Times New Roman" w:hAnsi="Times New Roman" w:cs="Times New Roman"/>
          <w:sz w:val="24"/>
          <w:szCs w:val="24"/>
        </w:rPr>
        <w:t>istemeler</w:t>
      </w:r>
      <w:r w:rsidR="00157FBF">
        <w:rPr>
          <w:rFonts w:ascii="Times New Roman" w:hAnsi="Times New Roman" w:cs="Times New Roman"/>
          <w:sz w:val="24"/>
          <w:szCs w:val="24"/>
        </w:rPr>
        <w:t>i</w:t>
      </w:r>
      <w:r w:rsidR="00CE1015" w:rsidRPr="005060A6">
        <w:rPr>
          <w:rFonts w:ascii="Times New Roman" w:hAnsi="Times New Roman" w:cs="Times New Roman"/>
          <w:sz w:val="24"/>
          <w:szCs w:val="24"/>
        </w:rPr>
        <w:t xml:space="preserve"> halinde </w:t>
      </w:r>
      <w:r w:rsidRPr="005060A6">
        <w:rPr>
          <w:rFonts w:ascii="Times New Roman" w:hAnsi="Times New Roman" w:cs="Times New Roman"/>
          <w:sz w:val="24"/>
          <w:szCs w:val="24"/>
        </w:rPr>
        <w:t>başvuru süresi bitmeden aylıksız izinlerini sonlandırarak başvuruda bulunabileceklerdir.</w:t>
      </w:r>
    </w:p>
    <w:p w14:paraId="3E38E309" w14:textId="77777777"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İl içinde soruşturma sonucu görev </w:t>
      </w:r>
      <w:r w:rsidR="000A6B77" w:rsidRPr="005060A6">
        <w:rPr>
          <w:rFonts w:ascii="Times New Roman" w:hAnsi="Times New Roman" w:cs="Times New Roman"/>
          <w:sz w:val="24"/>
          <w:szCs w:val="24"/>
        </w:rPr>
        <w:t xml:space="preserve">yeri değiştirilen öğretmenler </w:t>
      </w:r>
      <w:r w:rsidRPr="005060A6">
        <w:rPr>
          <w:rFonts w:ascii="Times New Roman" w:hAnsi="Times New Roman" w:cs="Times New Roman"/>
          <w:sz w:val="24"/>
          <w:szCs w:val="24"/>
        </w:rPr>
        <w:t>başvuru tarihi itibarıyla</w:t>
      </w:r>
      <w:r w:rsidR="000A6B77" w:rsidRPr="005060A6">
        <w:rPr>
          <w:rFonts w:ascii="Times New Roman" w:hAnsi="Times New Roman" w:cs="Times New Roman"/>
          <w:sz w:val="24"/>
          <w:szCs w:val="24"/>
        </w:rPr>
        <w:t xml:space="preserve"> görev yeri değişikliği üzerinden </w:t>
      </w:r>
      <w:r w:rsidRPr="005060A6">
        <w:rPr>
          <w:rFonts w:ascii="Times New Roman" w:hAnsi="Times New Roman" w:cs="Times New Roman"/>
          <w:sz w:val="24"/>
          <w:szCs w:val="24"/>
        </w:rPr>
        <w:t>üç yıl geçmeden</w:t>
      </w:r>
      <w:r w:rsidR="000A6B77" w:rsidRPr="005060A6">
        <w:rPr>
          <w:rFonts w:ascii="Times New Roman" w:hAnsi="Times New Roman" w:cs="Times New Roman"/>
          <w:sz w:val="24"/>
          <w:szCs w:val="24"/>
        </w:rPr>
        <w:t>,</w:t>
      </w:r>
      <w:r w:rsidRPr="005060A6">
        <w:rPr>
          <w:rFonts w:ascii="Times New Roman" w:hAnsi="Times New Roman" w:cs="Times New Roman"/>
          <w:sz w:val="24"/>
          <w:szCs w:val="24"/>
        </w:rPr>
        <w:t xml:space="preserve"> aynı ilçe içerisinde yer değişikliği yapılanlar daha önce görev yaptıkları eğitim kurumuna, ilçe dışına yer değişikliği yapılanlar daha önce görev yaptıkları ilçeye atanmak üzere yer değiştirme isteğinde bulunamayacaklardır.</w:t>
      </w:r>
    </w:p>
    <w:p w14:paraId="276AA47E" w14:textId="77777777"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Münhal ilan edilen eğitim kurumlarına takvim süresi içerisinde yargı kararı, soruşturma,</w:t>
      </w:r>
      <w:r w:rsidR="00CE1015" w:rsidRPr="005060A6">
        <w:rPr>
          <w:rFonts w:ascii="Times New Roman" w:hAnsi="Times New Roman" w:cs="Times New Roman"/>
          <w:sz w:val="24"/>
          <w:szCs w:val="24"/>
        </w:rPr>
        <w:t xml:space="preserve"> can güvenliği,</w:t>
      </w:r>
      <w:r w:rsidRPr="005060A6">
        <w:rPr>
          <w:rFonts w:ascii="Times New Roman" w:hAnsi="Times New Roman" w:cs="Times New Roman"/>
          <w:sz w:val="24"/>
          <w:szCs w:val="24"/>
        </w:rPr>
        <w:t xml:space="preserve"> bakanlık ataması vs nedenlerle atama yapılması durumunda norm fazlası öğretmen atamaları kapsamında </w:t>
      </w:r>
      <w:r w:rsidR="00B80A2C" w:rsidRPr="005060A6">
        <w:rPr>
          <w:rFonts w:ascii="Times New Roman" w:hAnsi="Times New Roman" w:cs="Times New Roman"/>
          <w:sz w:val="24"/>
          <w:szCs w:val="24"/>
        </w:rPr>
        <w:t xml:space="preserve">atama </w:t>
      </w:r>
      <w:r w:rsidRPr="005060A6">
        <w:rPr>
          <w:rFonts w:ascii="Times New Roman" w:hAnsi="Times New Roman" w:cs="Times New Roman"/>
          <w:sz w:val="24"/>
          <w:szCs w:val="24"/>
        </w:rPr>
        <w:t>yapılmayacaktır.</w:t>
      </w:r>
    </w:p>
    <w:p w14:paraId="41352F8B" w14:textId="77777777" w:rsidR="00194C2E" w:rsidRPr="005060A6" w:rsidRDefault="00256A9A"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Gerçek dışı beyanla tercih</w:t>
      </w:r>
      <w:r w:rsidR="00CE1015" w:rsidRPr="005060A6">
        <w:rPr>
          <w:rFonts w:ascii="Times New Roman" w:hAnsi="Times New Roman" w:cs="Times New Roman"/>
          <w:sz w:val="24"/>
          <w:szCs w:val="24"/>
        </w:rPr>
        <w:t>te bulunanların atamaları yapıl</w:t>
      </w:r>
      <w:r w:rsidRPr="005060A6">
        <w:rPr>
          <w:rFonts w:ascii="Times New Roman" w:hAnsi="Times New Roman" w:cs="Times New Roman"/>
          <w:sz w:val="24"/>
          <w:szCs w:val="24"/>
        </w:rPr>
        <w:t>mayacak, yapılsa dahi iptal edilecek olup ilgililer hakkında yasal işlem yapılacaktır.</w:t>
      </w:r>
    </w:p>
    <w:p w14:paraId="306DC30F" w14:textId="77777777" w:rsidR="00256A9A" w:rsidRPr="005060A6" w:rsidRDefault="00256A9A"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Bakanlığımızca herhangi bir atama veya herhangi bir yer değiştirme takvimi yayımlanması ya da duyuruyu etkileyecek mevzuat değişikliği ya da talimat olması durumunda yer değiştirme işlemleri iptal edilebilecek ya ertelenebilecektir.</w:t>
      </w:r>
    </w:p>
    <w:p w14:paraId="7DE0EEF0" w14:textId="77777777" w:rsidR="00CE1015" w:rsidRPr="005060A6" w:rsidRDefault="00CE1015"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Norm kadro fazlası öğretmen atama sürecinde Bakanlığımızca mevzuata ilişkin duyuru, açıklama, bilgilendirme vs. yapılması durumunda ilan metninin uygulanmasında Müdürlüğümüzce değişiklik yapılabilecektir.</w:t>
      </w:r>
    </w:p>
    <w:p w14:paraId="393B5AE2" w14:textId="77777777" w:rsidR="00256A9A" w:rsidRPr="00157FBF" w:rsidRDefault="00256A9A" w:rsidP="009D67FD">
      <w:pPr>
        <w:pStyle w:val="ListeParagraf"/>
        <w:numPr>
          <w:ilvl w:val="0"/>
          <w:numId w:val="11"/>
        </w:numPr>
        <w:jc w:val="both"/>
        <w:rPr>
          <w:rFonts w:ascii="Times New Roman" w:hAnsi="Times New Roman" w:cs="Times New Roman"/>
          <w:b/>
          <w:bCs/>
          <w:sz w:val="24"/>
          <w:szCs w:val="24"/>
        </w:rPr>
      </w:pPr>
      <w:r w:rsidRPr="005060A6">
        <w:rPr>
          <w:rFonts w:ascii="Times New Roman" w:hAnsi="Times New Roman" w:cs="Times New Roman"/>
          <w:sz w:val="24"/>
          <w:szCs w:val="24"/>
        </w:rPr>
        <w:t>Duyuru ve başvuru süresi içinde kılavuzda ya da ilan edilen listelerde eksik bilgi nedeniyle değişiklik yapılması ya da güncelleme yapılabileceği göz önünde bulundurulması ve başvuru bitimine kadar Müdürlüğümüz sayfasındaki duyurunun norm fazlası öğretmenler ve okul/</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kurum/ ilçe millî eğitim müdürlüklerince takip edilmesi gerekmektedir.</w:t>
      </w:r>
      <w:r w:rsidR="00753DA1" w:rsidRPr="005060A6">
        <w:rPr>
          <w:rFonts w:ascii="Times New Roman" w:hAnsi="Times New Roman" w:cs="Times New Roman"/>
          <w:sz w:val="24"/>
          <w:szCs w:val="24"/>
        </w:rPr>
        <w:t xml:space="preserve"> </w:t>
      </w:r>
      <w:r w:rsidR="00753DA1" w:rsidRPr="00157FBF">
        <w:rPr>
          <w:rFonts w:ascii="Times New Roman" w:hAnsi="Times New Roman" w:cs="Times New Roman"/>
          <w:b/>
          <w:bCs/>
          <w:sz w:val="24"/>
          <w:szCs w:val="24"/>
        </w:rPr>
        <w:t>Başvuru süresi içerisinde yer alan güncellemelerin dikkate alınmamas</w:t>
      </w:r>
      <w:r w:rsidR="00CE1015" w:rsidRPr="00157FBF">
        <w:rPr>
          <w:rFonts w:ascii="Times New Roman" w:hAnsi="Times New Roman" w:cs="Times New Roman"/>
          <w:b/>
          <w:bCs/>
          <w:sz w:val="24"/>
          <w:szCs w:val="24"/>
        </w:rPr>
        <w:t>ı sonucunda oluşan mağduriyet</w:t>
      </w:r>
      <w:r w:rsidR="00753DA1" w:rsidRPr="00157FBF">
        <w:rPr>
          <w:rFonts w:ascii="Times New Roman" w:hAnsi="Times New Roman" w:cs="Times New Roman"/>
          <w:b/>
          <w:bCs/>
          <w:sz w:val="24"/>
          <w:szCs w:val="24"/>
        </w:rPr>
        <w:t xml:space="preserve"> ilgililerin sorumluğunda olacaktır.</w:t>
      </w:r>
    </w:p>
    <w:p w14:paraId="351A66F2" w14:textId="77777777" w:rsidR="00D81949" w:rsidRPr="005060A6" w:rsidRDefault="002B7D72"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Yukarda belirtilen açıklamalarda yer almayan hususlarla ilgili ilgili mevzuat hükümleri esas alınacaktır.</w:t>
      </w:r>
    </w:p>
    <w:p w14:paraId="50EC1965" w14:textId="77777777" w:rsidR="00CE1015" w:rsidRPr="005060A6" w:rsidRDefault="00D81949"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Ö</w:t>
      </w:r>
      <w:r w:rsidRPr="005060A6">
        <w:rPr>
          <w:rFonts w:ascii="Times New Roman" w:eastAsia="Times New Roman" w:hAnsi="Times New Roman" w:cs="Times New Roman"/>
          <w:sz w:val="24"/>
          <w:szCs w:val="24"/>
          <w:lang w:eastAsia="tr-TR"/>
        </w:rPr>
        <w:t>ğretmenlerin</w:t>
      </w:r>
      <w:r w:rsidR="00CE1015" w:rsidRPr="005060A6">
        <w:rPr>
          <w:rFonts w:ascii="Times New Roman" w:eastAsia="Times New Roman" w:hAnsi="Times New Roman" w:cs="Times New Roman"/>
          <w:sz w:val="24"/>
          <w:szCs w:val="24"/>
          <w:lang w:eastAsia="tr-TR"/>
        </w:rPr>
        <w:t>,</w:t>
      </w:r>
      <w:r w:rsidRPr="005060A6">
        <w:rPr>
          <w:rFonts w:ascii="Times New Roman" w:eastAsia="Times New Roman" w:hAnsi="Times New Roman" w:cs="Times New Roman"/>
          <w:sz w:val="24"/>
          <w:szCs w:val="24"/>
          <w:lang w:eastAsia="tr-TR"/>
        </w:rPr>
        <w:t xml:space="preserve"> öncelikle kendi görev yaptıkları ilçe içerisinde alanlarında ihtiyaç bulunan e</w:t>
      </w:r>
      <w:r w:rsidR="009E18E0" w:rsidRPr="005060A6">
        <w:rPr>
          <w:rFonts w:ascii="Times New Roman" w:eastAsia="Times New Roman" w:hAnsi="Times New Roman" w:cs="Times New Roman"/>
          <w:sz w:val="24"/>
          <w:szCs w:val="24"/>
          <w:lang w:eastAsia="tr-TR"/>
        </w:rPr>
        <w:t>ğitim kurumları için</w:t>
      </w:r>
      <w:r w:rsidR="00CE1015" w:rsidRPr="005060A6">
        <w:rPr>
          <w:rFonts w:ascii="Times New Roman" w:eastAsia="Times New Roman" w:hAnsi="Times New Roman" w:cs="Times New Roman"/>
          <w:sz w:val="24"/>
          <w:szCs w:val="24"/>
          <w:lang w:eastAsia="tr-TR"/>
        </w:rPr>
        <w:t xml:space="preserve"> tercihleri</w:t>
      </w:r>
      <w:r w:rsidR="009E18E0" w:rsidRPr="005060A6">
        <w:rPr>
          <w:rFonts w:ascii="Times New Roman" w:eastAsia="Times New Roman" w:hAnsi="Times New Roman" w:cs="Times New Roman"/>
          <w:sz w:val="24"/>
          <w:szCs w:val="24"/>
          <w:lang w:eastAsia="tr-TR"/>
        </w:rPr>
        <w:t xml:space="preserve"> alınacak </w:t>
      </w:r>
      <w:r w:rsidRPr="005060A6">
        <w:rPr>
          <w:rFonts w:ascii="Times New Roman" w:eastAsia="Times New Roman" w:hAnsi="Times New Roman" w:cs="Times New Roman"/>
          <w:sz w:val="24"/>
          <w:szCs w:val="24"/>
          <w:lang w:eastAsia="tr-TR"/>
        </w:rPr>
        <w:t>ve</w:t>
      </w:r>
      <w:r w:rsidR="009E18E0" w:rsidRPr="005060A6">
        <w:rPr>
          <w:rFonts w:ascii="Times New Roman" w:eastAsia="Times New Roman" w:hAnsi="Times New Roman" w:cs="Times New Roman"/>
          <w:sz w:val="24"/>
          <w:szCs w:val="24"/>
          <w:lang w:eastAsia="tr-TR"/>
        </w:rPr>
        <w:t xml:space="preserve"> hizmet puanı üstünlüğüne göre</w:t>
      </w:r>
      <w:r w:rsidR="00AE69D6" w:rsidRPr="005060A6">
        <w:rPr>
          <w:rFonts w:ascii="Times New Roman" w:eastAsia="Times New Roman" w:hAnsi="Times New Roman" w:cs="Times New Roman"/>
          <w:sz w:val="24"/>
          <w:szCs w:val="24"/>
          <w:lang w:eastAsia="tr-TR"/>
        </w:rPr>
        <w:t xml:space="preserve"> atama işlemi </w:t>
      </w:r>
      <w:r w:rsidR="009E18E0" w:rsidRPr="005060A6">
        <w:rPr>
          <w:rFonts w:ascii="Times New Roman" w:eastAsia="Times New Roman" w:hAnsi="Times New Roman" w:cs="Times New Roman"/>
          <w:sz w:val="24"/>
          <w:szCs w:val="24"/>
          <w:lang w:eastAsia="tr-TR"/>
        </w:rPr>
        <w:t>gerçekleştirilecektir.</w:t>
      </w:r>
      <w:r w:rsidRPr="005060A6">
        <w:rPr>
          <w:rFonts w:ascii="Times New Roman" w:eastAsia="Times New Roman" w:hAnsi="Times New Roman" w:cs="Times New Roman"/>
          <w:sz w:val="24"/>
          <w:szCs w:val="24"/>
          <w:lang w:eastAsia="tr-TR"/>
        </w:rPr>
        <w:t xml:space="preserve"> Bu şekilde yapılan atama sonucunda </w:t>
      </w:r>
      <w:r w:rsidR="009E18E0" w:rsidRPr="005060A6">
        <w:rPr>
          <w:rFonts w:ascii="Times New Roman" w:eastAsia="Times New Roman" w:hAnsi="Times New Roman" w:cs="Times New Roman"/>
          <w:sz w:val="24"/>
          <w:szCs w:val="24"/>
          <w:lang w:eastAsia="tr-TR"/>
        </w:rPr>
        <w:t>ataması gerçekleşmeyen öğretmenler</w:t>
      </w:r>
      <w:r w:rsidRPr="005060A6">
        <w:rPr>
          <w:rFonts w:ascii="Times New Roman" w:eastAsia="Times New Roman" w:hAnsi="Times New Roman" w:cs="Times New Roman"/>
          <w:sz w:val="24"/>
          <w:szCs w:val="24"/>
          <w:lang w:eastAsia="tr-TR"/>
        </w:rPr>
        <w:t xml:space="preserve"> ile başvuruda bul</w:t>
      </w:r>
      <w:r w:rsidR="00CE1015" w:rsidRPr="005060A6">
        <w:rPr>
          <w:rFonts w:ascii="Times New Roman" w:eastAsia="Times New Roman" w:hAnsi="Times New Roman" w:cs="Times New Roman"/>
          <w:sz w:val="24"/>
          <w:szCs w:val="24"/>
          <w:lang w:eastAsia="tr-TR"/>
        </w:rPr>
        <w:t>unmayan öğretmenlerin atamaları</w:t>
      </w:r>
      <w:r w:rsidRPr="005060A6">
        <w:rPr>
          <w:rFonts w:ascii="Times New Roman" w:eastAsia="Times New Roman" w:hAnsi="Times New Roman" w:cs="Times New Roman"/>
          <w:sz w:val="24"/>
          <w:szCs w:val="24"/>
          <w:lang w:eastAsia="tr-TR"/>
        </w:rPr>
        <w:t xml:space="preserve"> ilçe içerisinde boş norm kadro kalması halinde, hizmet puanı en az olandan başlamak üzere</w:t>
      </w:r>
      <w:r w:rsidR="00CE1015" w:rsidRPr="005060A6">
        <w:rPr>
          <w:rFonts w:ascii="Times New Roman" w:eastAsia="Times New Roman" w:hAnsi="Times New Roman" w:cs="Times New Roman"/>
          <w:sz w:val="24"/>
          <w:szCs w:val="24"/>
          <w:lang w:eastAsia="tr-TR"/>
        </w:rPr>
        <w:t xml:space="preserve"> resen yapılacaktır.</w:t>
      </w:r>
      <w:r w:rsidRPr="005060A6">
        <w:rPr>
          <w:rFonts w:ascii="Times New Roman" w:eastAsia="Times New Roman" w:hAnsi="Times New Roman" w:cs="Times New Roman"/>
          <w:sz w:val="24"/>
          <w:szCs w:val="24"/>
          <w:lang w:eastAsia="tr-TR"/>
        </w:rPr>
        <w:t xml:space="preserve"> </w:t>
      </w:r>
    </w:p>
    <w:p w14:paraId="0C971C79" w14:textId="5AD0B3CA" w:rsidR="0006154F" w:rsidRPr="005060A6" w:rsidRDefault="0006154F" w:rsidP="009B37F8">
      <w:pPr>
        <w:pStyle w:val="ListeParagraf"/>
        <w:numPr>
          <w:ilvl w:val="0"/>
          <w:numId w:val="11"/>
        </w:numPr>
        <w:shd w:val="clear" w:color="auto" w:fill="FFFFFF"/>
        <w:spacing w:after="0" w:line="240" w:lineRule="auto"/>
        <w:jc w:val="both"/>
        <w:rPr>
          <w:rFonts w:ascii="Times New Roman" w:hAnsi="Times New Roman" w:cs="Times New Roman"/>
          <w:sz w:val="24"/>
          <w:szCs w:val="24"/>
        </w:rPr>
      </w:pPr>
      <w:r w:rsidRPr="005060A6">
        <w:rPr>
          <w:rFonts w:ascii="Times New Roman" w:hAnsi="Times New Roman" w:cs="Times New Roman"/>
          <w:sz w:val="24"/>
          <w:szCs w:val="24"/>
        </w:rPr>
        <w:t xml:space="preserve">İlçe içerisinde ataması gerçekleşmeyen öğretmenlerin görev yaptıkları il içerisinde alanlarında ihtiyaç bulunan </w:t>
      </w:r>
      <w:r w:rsidR="005060A6" w:rsidRPr="005060A6">
        <w:rPr>
          <w:rFonts w:ascii="Times New Roman" w:hAnsi="Times New Roman" w:cs="Times New Roman"/>
          <w:sz w:val="24"/>
          <w:szCs w:val="24"/>
        </w:rPr>
        <w:t xml:space="preserve">eğitim kurumları için ayrıca tercihleri alınacaktır. Atamalar tercih ve hizmet puanı üstünlüğüne göre yapılacaktır. Ataması gerçekleşmeyen öğretmenler ile başvuruda bulunmayan öğretmenlerin atamaları, </w:t>
      </w:r>
      <w:r w:rsidR="00157FBF">
        <w:rPr>
          <w:rFonts w:ascii="Times New Roman" w:hAnsi="Times New Roman" w:cs="Times New Roman"/>
          <w:sz w:val="24"/>
          <w:szCs w:val="24"/>
        </w:rPr>
        <w:t xml:space="preserve">İlgi (h)’de kayıtlı </w:t>
      </w:r>
      <w:r w:rsidR="00622B84">
        <w:rPr>
          <w:rFonts w:ascii="Times New Roman" w:hAnsi="Times New Roman" w:cs="Times New Roman"/>
          <w:sz w:val="24"/>
          <w:szCs w:val="24"/>
        </w:rPr>
        <w:t xml:space="preserve">2024/57 No’lu Genelge hükümleri kapsamında </w:t>
      </w:r>
      <w:r w:rsidR="005060A6" w:rsidRPr="005060A6">
        <w:rPr>
          <w:rFonts w:ascii="Times New Roman" w:hAnsi="Times New Roman" w:cs="Times New Roman"/>
          <w:sz w:val="24"/>
          <w:szCs w:val="24"/>
        </w:rPr>
        <w:t xml:space="preserve">hizmet puanı en az olandan başlamak </w:t>
      </w:r>
      <w:r w:rsidR="00622B84">
        <w:rPr>
          <w:rFonts w:ascii="Times New Roman" w:hAnsi="Times New Roman" w:cs="Times New Roman"/>
          <w:sz w:val="24"/>
          <w:szCs w:val="24"/>
        </w:rPr>
        <w:t>üz</w:t>
      </w:r>
      <w:r w:rsidR="005060A6" w:rsidRPr="005060A6">
        <w:rPr>
          <w:rFonts w:ascii="Times New Roman" w:hAnsi="Times New Roman" w:cs="Times New Roman"/>
          <w:sz w:val="24"/>
          <w:szCs w:val="24"/>
        </w:rPr>
        <w:t>ere il içerisinde resen yapılacaktır. İl içinde yapılacak atamalara ilişkin</w:t>
      </w:r>
      <w:r w:rsidR="00622B84">
        <w:rPr>
          <w:rFonts w:ascii="Times New Roman" w:hAnsi="Times New Roman" w:cs="Times New Roman"/>
          <w:sz w:val="24"/>
          <w:szCs w:val="24"/>
        </w:rPr>
        <w:t xml:space="preserve"> duyuru</w:t>
      </w:r>
      <w:r w:rsidR="005060A6" w:rsidRPr="005060A6">
        <w:rPr>
          <w:rFonts w:ascii="Times New Roman" w:hAnsi="Times New Roman" w:cs="Times New Roman"/>
          <w:sz w:val="24"/>
          <w:szCs w:val="24"/>
        </w:rPr>
        <w:t xml:space="preserve"> sözleşmeli öğretmenlerin Kasım ayında yapılacak atamalarınd</w:t>
      </w:r>
      <w:r w:rsidR="00622B84">
        <w:rPr>
          <w:rFonts w:ascii="Times New Roman" w:hAnsi="Times New Roman" w:cs="Times New Roman"/>
          <w:sz w:val="24"/>
          <w:szCs w:val="24"/>
        </w:rPr>
        <w:t>a</w:t>
      </w:r>
      <w:r w:rsidR="005060A6" w:rsidRPr="005060A6">
        <w:rPr>
          <w:rFonts w:ascii="Times New Roman" w:hAnsi="Times New Roman" w:cs="Times New Roman"/>
          <w:sz w:val="24"/>
          <w:szCs w:val="24"/>
        </w:rPr>
        <w:t>n</w:t>
      </w:r>
      <w:r w:rsidR="00622B84">
        <w:rPr>
          <w:rFonts w:ascii="Times New Roman" w:hAnsi="Times New Roman" w:cs="Times New Roman"/>
          <w:sz w:val="24"/>
          <w:szCs w:val="24"/>
        </w:rPr>
        <w:t xml:space="preserve"> sonra Müdürlüğümüzce</w:t>
      </w:r>
      <w:r w:rsidR="005060A6" w:rsidRPr="005060A6">
        <w:rPr>
          <w:rFonts w:ascii="Times New Roman" w:hAnsi="Times New Roman" w:cs="Times New Roman"/>
          <w:sz w:val="24"/>
          <w:szCs w:val="24"/>
        </w:rPr>
        <w:t xml:space="preserve"> ilan edilecektir.</w:t>
      </w:r>
    </w:p>
    <w:p w14:paraId="1C2C0D33" w14:textId="0F0EAC10" w:rsidR="009C7AFA" w:rsidRPr="005060A6" w:rsidRDefault="009E045A" w:rsidP="009B37F8">
      <w:pPr>
        <w:pStyle w:val="ListeParagraf"/>
        <w:numPr>
          <w:ilvl w:val="0"/>
          <w:numId w:val="1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İlgi (c)’de kayıtlı </w:t>
      </w:r>
      <w:r w:rsidR="009C7AFA" w:rsidRPr="005060A6">
        <w:rPr>
          <w:rFonts w:ascii="Times New Roman" w:hAnsi="Times New Roman" w:cs="Times New Roman"/>
          <w:sz w:val="24"/>
          <w:szCs w:val="24"/>
        </w:rPr>
        <w:t>Devlet Memurlarının Yer Değiştirmelerine İlişk</w:t>
      </w:r>
      <w:r>
        <w:rPr>
          <w:rFonts w:ascii="Times New Roman" w:hAnsi="Times New Roman" w:cs="Times New Roman"/>
          <w:sz w:val="24"/>
          <w:szCs w:val="24"/>
        </w:rPr>
        <w:t xml:space="preserve">in Yönetmeliğin </w:t>
      </w:r>
      <w:r w:rsidR="009C7AFA" w:rsidRPr="005060A6">
        <w:rPr>
          <w:rFonts w:ascii="Times New Roman" w:hAnsi="Times New Roman" w:cs="Times New Roman"/>
          <w:sz w:val="24"/>
          <w:szCs w:val="24"/>
        </w:rPr>
        <w:t>9. Maddesinde yer alan “</w:t>
      </w:r>
      <w:r w:rsidR="009C7AFA" w:rsidRPr="005060A6">
        <w:rPr>
          <w:rFonts w:ascii="Times New Roman" w:hAnsi="Times New Roman" w:cs="Times New Roman"/>
          <w:color w:val="000000"/>
          <w:sz w:val="24"/>
          <w:szCs w:val="24"/>
        </w:rPr>
        <w:t>İlgili mevzuatı uyarınca zorunlu yer değiştirmeye tabi tutulan eğitim ve öğretim hizmetleri sınıfı, mülki idare amirliği hizmetleri sınıfı</w:t>
      </w:r>
      <w:r w:rsidR="009C7AFA" w:rsidRPr="005060A6">
        <w:rPr>
          <w:rFonts w:ascii="Times New Roman" w:hAnsi="Times New Roman" w:cs="Times New Roman"/>
          <w:color w:val="000000"/>
          <w:sz w:val="24"/>
          <w:szCs w:val="24"/>
          <w:lang w:val="en-US"/>
        </w:rPr>
        <w:t>, jandarma</w:t>
      </w:r>
      <w:r w:rsidR="00157FBF">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hizmetleri</w:t>
      </w:r>
      <w:r w:rsidR="00157FBF">
        <w:rPr>
          <w:rFonts w:ascii="Times New Roman" w:hAnsi="Times New Roman" w:cs="Times New Roman"/>
          <w:color w:val="000000"/>
          <w:sz w:val="24"/>
          <w:szCs w:val="24"/>
          <w:lang w:val="en-US"/>
        </w:rPr>
        <w:t xml:space="preserve"> </w:t>
      </w:r>
      <w:r w:rsidR="009A49A5">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sınıfı,</w:t>
      </w:r>
      <w:r w:rsidR="00157FBF">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 xml:space="preserve"> sahil</w:t>
      </w:r>
      <w:r w:rsidR="009A49A5">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güvenlik</w:t>
      </w:r>
      <w:r w:rsidR="009A49A5">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hizmetleri</w:t>
      </w:r>
      <w:r w:rsidR="009A49A5">
        <w:rPr>
          <w:rFonts w:ascii="Times New Roman" w:hAnsi="Times New Roman" w:cs="Times New Roman"/>
          <w:color w:val="000000"/>
          <w:sz w:val="24"/>
          <w:szCs w:val="24"/>
          <w:lang w:val="en-US"/>
        </w:rPr>
        <w:t xml:space="preserve"> </w:t>
      </w:r>
      <w:r w:rsidR="009C7AFA" w:rsidRPr="005060A6">
        <w:rPr>
          <w:rFonts w:ascii="Times New Roman" w:hAnsi="Times New Roman" w:cs="Times New Roman"/>
          <w:color w:val="000000"/>
          <w:sz w:val="24"/>
          <w:szCs w:val="24"/>
          <w:lang w:val="en-US"/>
        </w:rPr>
        <w:t>sınıfı</w:t>
      </w:r>
      <w:r w:rsidR="009C7AFA" w:rsidRPr="005060A6">
        <w:rPr>
          <w:rFonts w:ascii="Times New Roman" w:hAnsi="Times New Roman" w:cs="Times New Roman"/>
          <w:color w:val="000000"/>
          <w:sz w:val="24"/>
          <w:szCs w:val="24"/>
        </w:rPr>
        <w:t xml:space="preserve"> ve emniyet hizmetleri sınıfına giren memurlar, Türk Silahlı Kuvvetlerine mensup subay ve astsubay, uzman jandarma ve uzman erbaşlar ile hakim ve savcıların görev süresiyle sınırlı olmak üzere atandıkları yere, memur olan eşinin atanmasında mevzuatı uyarınca yürürlüğe konulan norm kadro sayılarına ilişkin hükümler uygulanmaz.” Hükmü gereği </w:t>
      </w:r>
      <w:r w:rsidR="00AE69D6" w:rsidRPr="005060A6">
        <w:rPr>
          <w:rFonts w:ascii="Times New Roman" w:hAnsi="Times New Roman" w:cs="Times New Roman"/>
          <w:color w:val="000000"/>
          <w:sz w:val="24"/>
          <w:szCs w:val="24"/>
        </w:rPr>
        <w:t xml:space="preserve">öğretmenlerden </w:t>
      </w:r>
      <w:r w:rsidR="009C7AFA" w:rsidRPr="005060A6">
        <w:rPr>
          <w:rFonts w:ascii="Times New Roman" w:hAnsi="Times New Roman" w:cs="Times New Roman"/>
          <w:color w:val="000000"/>
          <w:sz w:val="24"/>
          <w:szCs w:val="24"/>
        </w:rPr>
        <w:t>eşi bu madde kapsamında görev yapan öğretmenlerin atamaları durumlarını belgelendirmeleri kaydıyla</w:t>
      </w:r>
      <w:r w:rsidR="009B767E" w:rsidRPr="005060A6">
        <w:rPr>
          <w:rFonts w:ascii="Times New Roman" w:hAnsi="Times New Roman" w:cs="Times New Roman"/>
          <w:color w:val="000000"/>
          <w:sz w:val="24"/>
          <w:szCs w:val="24"/>
        </w:rPr>
        <w:t xml:space="preserve"> ilçe içerisinde değerlendirilip,</w:t>
      </w:r>
      <w:r w:rsidR="000A6B77" w:rsidRPr="005060A6">
        <w:rPr>
          <w:rFonts w:ascii="Times New Roman" w:hAnsi="Times New Roman" w:cs="Times New Roman"/>
          <w:color w:val="000000"/>
          <w:sz w:val="24"/>
          <w:szCs w:val="24"/>
        </w:rPr>
        <w:t xml:space="preserve"> i</w:t>
      </w:r>
      <w:r w:rsidR="009C7AFA" w:rsidRPr="005060A6">
        <w:rPr>
          <w:rFonts w:ascii="Times New Roman" w:eastAsia="Times New Roman" w:hAnsi="Times New Roman" w:cs="Times New Roman"/>
          <w:sz w:val="24"/>
          <w:szCs w:val="24"/>
          <w:lang w:eastAsia="tr-TR"/>
        </w:rPr>
        <w:t xml:space="preserve">l içinde resen </w:t>
      </w:r>
      <w:r w:rsidR="009B767E" w:rsidRPr="005060A6">
        <w:rPr>
          <w:rFonts w:ascii="Times New Roman" w:eastAsia="Times New Roman" w:hAnsi="Times New Roman" w:cs="Times New Roman"/>
          <w:sz w:val="24"/>
          <w:szCs w:val="24"/>
          <w:lang w:eastAsia="tr-TR"/>
        </w:rPr>
        <w:t>atama ka</w:t>
      </w:r>
      <w:r w:rsidR="000A6B77" w:rsidRPr="005060A6">
        <w:rPr>
          <w:rFonts w:ascii="Times New Roman" w:eastAsia="Times New Roman" w:hAnsi="Times New Roman" w:cs="Times New Roman"/>
          <w:sz w:val="24"/>
          <w:szCs w:val="24"/>
          <w:lang w:eastAsia="tr-TR"/>
        </w:rPr>
        <w:t>psamın</w:t>
      </w:r>
      <w:r w:rsidR="009B767E" w:rsidRPr="005060A6">
        <w:rPr>
          <w:rFonts w:ascii="Times New Roman" w:eastAsia="Times New Roman" w:hAnsi="Times New Roman" w:cs="Times New Roman"/>
          <w:sz w:val="24"/>
          <w:szCs w:val="24"/>
          <w:lang w:eastAsia="tr-TR"/>
        </w:rPr>
        <w:t>a dahil edilmeyeceklerdir.</w:t>
      </w:r>
    </w:p>
    <w:p w14:paraId="61031CB1" w14:textId="77777777" w:rsidR="009C7AFA" w:rsidRPr="005060A6" w:rsidRDefault="00276962"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lastRenderedPageBreak/>
        <w:t>Norm kadrosu fazlası olup kendi isteği veya resen atama kapsamında atamaları yapılan öğretmenler,</w:t>
      </w:r>
      <w:r w:rsidR="009B767E" w:rsidRPr="005060A6">
        <w:rPr>
          <w:rFonts w:ascii="Times New Roman" w:hAnsi="Times New Roman" w:cs="Times New Roman"/>
          <w:sz w:val="24"/>
          <w:szCs w:val="24"/>
        </w:rPr>
        <w:t xml:space="preserve"> sonraki atama dönemlerinde</w:t>
      </w:r>
      <w:r w:rsidRPr="005060A6">
        <w:rPr>
          <w:rFonts w:ascii="Times New Roman" w:hAnsi="Times New Roman" w:cs="Times New Roman"/>
          <w:sz w:val="24"/>
          <w:szCs w:val="24"/>
        </w:rPr>
        <w:t xml:space="preserve"> il içi ve iller arası kapsamında ildeki toplam süreleri değerlendirilerek il içi ve iller arası atamalara başvuru yapabileceklerdir.</w:t>
      </w:r>
    </w:p>
    <w:p w14:paraId="4F7090DC" w14:textId="77777777" w:rsidR="00E445F1" w:rsidRPr="005060A6" w:rsidRDefault="00C31D5D"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İller arası mazerete bağlı atamalar kapsamında il/ ilçe </w:t>
      </w:r>
      <w:r w:rsidR="009E18E0" w:rsidRPr="005060A6">
        <w:rPr>
          <w:rFonts w:ascii="Times New Roman" w:hAnsi="Times New Roman" w:cs="Times New Roman"/>
          <w:sz w:val="24"/>
          <w:szCs w:val="24"/>
        </w:rPr>
        <w:t xml:space="preserve">emrine Bakanlığımız tarafından </w:t>
      </w:r>
      <w:r w:rsidR="000A6B77" w:rsidRPr="005060A6">
        <w:rPr>
          <w:rFonts w:ascii="Times New Roman" w:hAnsi="Times New Roman" w:cs="Times New Roman"/>
          <w:sz w:val="24"/>
          <w:szCs w:val="24"/>
        </w:rPr>
        <w:t>ataması yapılan 01/11</w:t>
      </w:r>
      <w:r w:rsidRPr="005060A6">
        <w:rPr>
          <w:rFonts w:ascii="Times New Roman" w:hAnsi="Times New Roman" w:cs="Times New Roman"/>
          <w:sz w:val="24"/>
          <w:szCs w:val="24"/>
        </w:rPr>
        <w:t>/2024 tarihi itibariyle göreve başlayanlar norm fazlası öğretmen atama sürecine dahil olup tercihleri dilekçe ile alınacaktır. Göreve başlamayanların ise ileri tarihte başlamaları halinde kadroları il-ilçe emrinde tutulmayacak olup il geneli kurumlarımıza resen atamaları yapılacaktır.</w:t>
      </w:r>
    </w:p>
    <w:p w14:paraId="2C722A9B" w14:textId="29B3DF15" w:rsidR="0081092D" w:rsidRPr="005060A6" w:rsidRDefault="009E045A" w:rsidP="009D67FD">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İlgi (d) </w:t>
      </w:r>
      <w:r w:rsidR="005B40C1">
        <w:rPr>
          <w:rFonts w:ascii="Times New Roman" w:hAnsi="Times New Roman" w:cs="Times New Roman"/>
          <w:sz w:val="24"/>
          <w:szCs w:val="24"/>
        </w:rPr>
        <w:t xml:space="preserve">Öğretmen Atama ve Yer Değiştirme Yönetmeliğinin 53. Maddesi ile </w:t>
      </w:r>
      <w:r>
        <w:rPr>
          <w:rFonts w:ascii="Times New Roman" w:hAnsi="Times New Roman" w:cs="Times New Roman"/>
          <w:sz w:val="24"/>
          <w:szCs w:val="24"/>
        </w:rPr>
        <w:t xml:space="preserve">İlgi (c) </w:t>
      </w:r>
      <w:r w:rsidR="005B40C1">
        <w:rPr>
          <w:rFonts w:ascii="Times New Roman" w:hAnsi="Times New Roman" w:cs="Times New Roman"/>
          <w:sz w:val="24"/>
          <w:szCs w:val="24"/>
        </w:rPr>
        <w:t xml:space="preserve">Devlet Memurlarının Atama ve Yer Değiştirme Yönetmeliğinin 9. Maddesi </w:t>
      </w:r>
      <w:r w:rsidR="00C96120">
        <w:rPr>
          <w:rFonts w:ascii="Times New Roman" w:hAnsi="Times New Roman" w:cs="Times New Roman"/>
          <w:sz w:val="24"/>
          <w:szCs w:val="24"/>
        </w:rPr>
        <w:t xml:space="preserve">kapsamında ilçeler arasında yapılacak olan </w:t>
      </w:r>
      <w:r w:rsidR="0081092D" w:rsidRPr="005060A6">
        <w:rPr>
          <w:rFonts w:ascii="Times New Roman" w:hAnsi="Times New Roman" w:cs="Times New Roman"/>
          <w:sz w:val="24"/>
          <w:szCs w:val="24"/>
        </w:rPr>
        <w:t xml:space="preserve">resen atamadan muafiyet durumuna ilişkin belge ibraz edebilecek durumda olanlar, tercihlerin alınacağı son gün olan </w:t>
      </w:r>
      <w:r w:rsidR="009A49A5">
        <w:rPr>
          <w:rFonts w:ascii="Times New Roman" w:hAnsi="Times New Roman" w:cs="Times New Roman"/>
          <w:sz w:val="24"/>
          <w:szCs w:val="24"/>
        </w:rPr>
        <w:t>0</w:t>
      </w:r>
      <w:r w:rsidR="00157FBF">
        <w:rPr>
          <w:rFonts w:ascii="Times New Roman" w:hAnsi="Times New Roman" w:cs="Times New Roman"/>
          <w:sz w:val="24"/>
          <w:szCs w:val="24"/>
        </w:rPr>
        <w:t>7</w:t>
      </w:r>
      <w:r w:rsidR="000A6B77" w:rsidRPr="005060A6">
        <w:rPr>
          <w:rFonts w:ascii="Times New Roman" w:hAnsi="Times New Roman" w:cs="Times New Roman"/>
          <w:sz w:val="24"/>
          <w:szCs w:val="24"/>
        </w:rPr>
        <w:t>/11</w:t>
      </w:r>
      <w:r w:rsidR="0081092D" w:rsidRPr="005060A6">
        <w:rPr>
          <w:rFonts w:ascii="Times New Roman" w:hAnsi="Times New Roman" w:cs="Times New Roman"/>
          <w:sz w:val="24"/>
          <w:szCs w:val="24"/>
        </w:rPr>
        <w:t>/2024 tarihi 17:00’a kadar dilekçeleriyle beraber mazeretlerine ilişkin belgeleri Müdürlüğümüze ulaştıracaklardır. Sorumluluk başvuru sahibinde olacaktır.</w:t>
      </w:r>
    </w:p>
    <w:p w14:paraId="32D93841" w14:textId="77777777" w:rsidR="00183FF7" w:rsidRPr="005060A6" w:rsidRDefault="00183FF7" w:rsidP="009E18E0">
      <w:pPr>
        <w:pStyle w:val="ListeParagraf"/>
        <w:jc w:val="both"/>
        <w:rPr>
          <w:rFonts w:ascii="Times New Roman" w:hAnsi="Times New Roman" w:cs="Times New Roman"/>
          <w:sz w:val="24"/>
          <w:szCs w:val="24"/>
        </w:rPr>
      </w:pPr>
    </w:p>
    <w:p w14:paraId="524FD514" w14:textId="77777777" w:rsidR="005C734B" w:rsidRPr="005060A6" w:rsidRDefault="009A49A5" w:rsidP="009D67FD">
      <w:pPr>
        <w:pStyle w:val="ListeParagraf"/>
        <w:numPr>
          <w:ilvl w:val="0"/>
          <w:numId w:val="9"/>
        </w:numPr>
        <w:jc w:val="both"/>
        <w:rPr>
          <w:rFonts w:ascii="Times New Roman" w:hAnsi="Times New Roman" w:cs="Times New Roman"/>
          <w:b/>
          <w:sz w:val="24"/>
          <w:szCs w:val="24"/>
        </w:rPr>
      </w:pPr>
      <w:r>
        <w:rPr>
          <w:rFonts w:ascii="Times New Roman" w:hAnsi="Times New Roman" w:cs="Times New Roman"/>
          <w:b/>
          <w:sz w:val="24"/>
          <w:szCs w:val="24"/>
        </w:rPr>
        <w:t xml:space="preserve">Eğitim Kurumları ve </w:t>
      </w:r>
      <w:r w:rsidR="007F02FD" w:rsidRPr="005060A6">
        <w:rPr>
          <w:rFonts w:ascii="Times New Roman" w:hAnsi="Times New Roman" w:cs="Times New Roman"/>
          <w:b/>
          <w:sz w:val="24"/>
          <w:szCs w:val="24"/>
        </w:rPr>
        <w:t>İ</w:t>
      </w:r>
      <w:r>
        <w:rPr>
          <w:rFonts w:ascii="Times New Roman" w:hAnsi="Times New Roman" w:cs="Times New Roman"/>
          <w:b/>
          <w:sz w:val="24"/>
          <w:szCs w:val="24"/>
        </w:rPr>
        <w:t>lçe Millî Eğitim Müdürlüklerince</w:t>
      </w:r>
      <w:r w:rsidR="007F02FD" w:rsidRPr="005060A6">
        <w:rPr>
          <w:rFonts w:ascii="Times New Roman" w:hAnsi="Times New Roman" w:cs="Times New Roman"/>
          <w:b/>
          <w:sz w:val="24"/>
          <w:szCs w:val="24"/>
        </w:rPr>
        <w:t xml:space="preserve"> </w:t>
      </w:r>
      <w:r w:rsidR="005C734B" w:rsidRPr="005060A6">
        <w:rPr>
          <w:rFonts w:ascii="Times New Roman" w:hAnsi="Times New Roman" w:cs="Times New Roman"/>
          <w:b/>
          <w:sz w:val="24"/>
          <w:szCs w:val="24"/>
        </w:rPr>
        <w:t>Yapılacak İşlemler</w:t>
      </w:r>
    </w:p>
    <w:p w14:paraId="5BAE3455" w14:textId="77777777" w:rsidR="00EE319B" w:rsidRPr="009A49A5" w:rsidRDefault="009A49A5" w:rsidP="00EE319B">
      <w:pPr>
        <w:pStyle w:val="ListeParagraf"/>
        <w:jc w:val="both"/>
        <w:rPr>
          <w:rFonts w:ascii="Times New Roman" w:hAnsi="Times New Roman" w:cs="Times New Roman"/>
          <w:sz w:val="24"/>
          <w:szCs w:val="24"/>
        </w:rPr>
      </w:pPr>
      <w:r w:rsidRPr="009A49A5">
        <w:rPr>
          <w:rFonts w:ascii="Times New Roman" w:hAnsi="Times New Roman" w:cs="Times New Roman"/>
          <w:sz w:val="24"/>
          <w:szCs w:val="24"/>
        </w:rPr>
        <w:t>Okul/ kurum/ ilçe millî eğitim müdürlüklerince;</w:t>
      </w:r>
    </w:p>
    <w:p w14:paraId="451A9970" w14:textId="77777777" w:rsidR="005C734B" w:rsidRPr="005060A6" w:rsidRDefault="005C734B" w:rsidP="009D67FD">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 xml:space="preserve">İlan edilen ihtiyaç ve norm kadro fazlası öğretmen listelerinin </w:t>
      </w:r>
      <w:r w:rsidR="00F86473" w:rsidRPr="005060A6">
        <w:rPr>
          <w:rFonts w:ascii="Times New Roman" w:hAnsi="Times New Roman" w:cs="Times New Roman"/>
          <w:sz w:val="24"/>
          <w:szCs w:val="24"/>
        </w:rPr>
        <w:t>mutlaka kontrol edilmesi, hata varsa düzeltilmek üzere ivedilikle Müdürlüğümüze bildirilmesi,</w:t>
      </w:r>
    </w:p>
    <w:p w14:paraId="287D417E" w14:textId="77777777" w:rsidR="007F02FD" w:rsidRPr="005060A6" w:rsidRDefault="007F02FD"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Yer değiştirme duyurusunun norm kadro fazlası öğretmenlere imza karşılığı duyurulması ve ihtiyaç olması halinde Müdürlüğümüze ibraz edilmek üzere okul/kurumda muhafaza edilmesi,</w:t>
      </w:r>
    </w:p>
    <w:p w14:paraId="68465683" w14:textId="77777777" w:rsidR="007F02FD" w:rsidRPr="005060A6" w:rsidRDefault="007F02FD"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İlçe ve okullarımızca alınan başvuru</w:t>
      </w:r>
      <w:r w:rsidR="00D52E6C">
        <w:rPr>
          <w:rFonts w:ascii="Times New Roman" w:hAnsi="Times New Roman" w:cs="Times New Roman"/>
          <w:sz w:val="24"/>
          <w:szCs w:val="24"/>
        </w:rPr>
        <w:t xml:space="preserve"> formlarının </w:t>
      </w:r>
      <w:r w:rsidRPr="005060A6">
        <w:rPr>
          <w:rFonts w:ascii="Times New Roman" w:hAnsi="Times New Roman" w:cs="Times New Roman"/>
          <w:sz w:val="24"/>
          <w:szCs w:val="24"/>
        </w:rPr>
        <w:t>süresi içerisinde Müdürlüğümüze ulaştırılması,</w:t>
      </w:r>
    </w:p>
    <w:p w14:paraId="6D71D453" w14:textId="77777777" w:rsidR="00F86473" w:rsidRPr="005060A6" w:rsidRDefault="00F86473"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Öğretmenin hizmet puanını ve atamaları etkileyecek bilgilerde hata ve eksiklik olması halinde Mebbis’te gerekl</w:t>
      </w:r>
      <w:r w:rsidR="000A6B77" w:rsidRPr="005060A6">
        <w:rPr>
          <w:rFonts w:ascii="Times New Roman" w:hAnsi="Times New Roman" w:cs="Times New Roman"/>
          <w:sz w:val="24"/>
          <w:szCs w:val="24"/>
        </w:rPr>
        <w:t>i düzenlemelerin yapılması/ yapılmasının sağlanması,</w:t>
      </w:r>
    </w:p>
    <w:p w14:paraId="42EB7434" w14:textId="77777777" w:rsidR="00EE319B" w:rsidRPr="00F50FD9" w:rsidRDefault="009963AF" w:rsidP="00F50FD9">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Yer değiştirmesi ya</w:t>
      </w:r>
      <w:r w:rsidR="002E1A99" w:rsidRPr="005060A6">
        <w:rPr>
          <w:rFonts w:ascii="Times New Roman" w:hAnsi="Times New Roman" w:cs="Times New Roman"/>
          <w:sz w:val="24"/>
          <w:szCs w:val="24"/>
        </w:rPr>
        <w:t>pılan öğretmenlerin takvim içeris</w:t>
      </w:r>
      <w:r w:rsidRPr="005060A6">
        <w:rPr>
          <w:rFonts w:ascii="Times New Roman" w:hAnsi="Times New Roman" w:cs="Times New Roman"/>
          <w:sz w:val="24"/>
          <w:szCs w:val="24"/>
        </w:rPr>
        <w:t>inde ayr</w:t>
      </w:r>
      <w:r w:rsidR="002E1A99" w:rsidRPr="005060A6">
        <w:rPr>
          <w:rFonts w:ascii="Times New Roman" w:hAnsi="Times New Roman" w:cs="Times New Roman"/>
          <w:sz w:val="24"/>
          <w:szCs w:val="24"/>
        </w:rPr>
        <w:t>ılma-başlama işlemlerinin yapıl</w:t>
      </w:r>
      <w:r w:rsidRPr="005060A6">
        <w:rPr>
          <w:rFonts w:ascii="Times New Roman" w:hAnsi="Times New Roman" w:cs="Times New Roman"/>
          <w:sz w:val="24"/>
          <w:szCs w:val="24"/>
        </w:rPr>
        <w:t>m</w:t>
      </w:r>
      <w:r w:rsidR="002E1A99" w:rsidRPr="005060A6">
        <w:rPr>
          <w:rFonts w:ascii="Times New Roman" w:hAnsi="Times New Roman" w:cs="Times New Roman"/>
          <w:sz w:val="24"/>
          <w:szCs w:val="24"/>
        </w:rPr>
        <w:t>a</w:t>
      </w:r>
      <w:r w:rsidRPr="005060A6">
        <w:rPr>
          <w:rFonts w:ascii="Times New Roman" w:hAnsi="Times New Roman" w:cs="Times New Roman"/>
          <w:sz w:val="24"/>
          <w:szCs w:val="24"/>
        </w:rPr>
        <w:t>sın</w:t>
      </w:r>
      <w:r w:rsidR="002E1A99" w:rsidRPr="005060A6">
        <w:rPr>
          <w:rFonts w:ascii="Times New Roman" w:hAnsi="Times New Roman" w:cs="Times New Roman"/>
          <w:sz w:val="24"/>
          <w:szCs w:val="24"/>
        </w:rPr>
        <w:t>ın sağlanması ve ayrılış ve baş</w:t>
      </w:r>
      <w:r w:rsidRPr="005060A6">
        <w:rPr>
          <w:rFonts w:ascii="Times New Roman" w:hAnsi="Times New Roman" w:cs="Times New Roman"/>
          <w:sz w:val="24"/>
          <w:szCs w:val="24"/>
        </w:rPr>
        <w:t>lamaya ilişkin tarihlerin Mebbis Atama Modülüne işlenmesi ve resmi yazıyla Müdü</w:t>
      </w:r>
      <w:r w:rsidR="00DD281C" w:rsidRPr="005060A6">
        <w:rPr>
          <w:rFonts w:ascii="Times New Roman" w:hAnsi="Times New Roman" w:cs="Times New Roman"/>
          <w:sz w:val="24"/>
          <w:szCs w:val="24"/>
        </w:rPr>
        <w:t>rlüğümüze bildirilmesi gere</w:t>
      </w:r>
      <w:r w:rsidR="005F214A" w:rsidRPr="005060A6">
        <w:rPr>
          <w:rFonts w:ascii="Times New Roman" w:hAnsi="Times New Roman" w:cs="Times New Roman"/>
          <w:sz w:val="24"/>
          <w:szCs w:val="24"/>
        </w:rPr>
        <w:t>k</w:t>
      </w:r>
      <w:r w:rsidR="00DD281C" w:rsidRPr="005060A6">
        <w:rPr>
          <w:rFonts w:ascii="Times New Roman" w:hAnsi="Times New Roman" w:cs="Times New Roman"/>
          <w:sz w:val="24"/>
          <w:szCs w:val="24"/>
        </w:rPr>
        <w:t>mektedir.</w:t>
      </w:r>
    </w:p>
    <w:p w14:paraId="5DD5D910" w14:textId="77777777" w:rsidR="00225DCA" w:rsidRPr="005060A6" w:rsidRDefault="00BF1E2A" w:rsidP="00EE319B">
      <w:pPr>
        <w:jc w:val="center"/>
        <w:rPr>
          <w:rFonts w:ascii="Times New Roman" w:hAnsi="Times New Roman" w:cs="Times New Roman"/>
          <w:b/>
          <w:sz w:val="24"/>
          <w:szCs w:val="24"/>
        </w:rPr>
      </w:pPr>
      <w:r w:rsidRPr="005060A6">
        <w:rPr>
          <w:rFonts w:ascii="Times New Roman" w:hAnsi="Times New Roman" w:cs="Times New Roman"/>
          <w:b/>
          <w:sz w:val="24"/>
          <w:szCs w:val="24"/>
        </w:rPr>
        <w:t>NORM KADRO FAZLASI ÖĞRETMEN ATAMA TAKVİMİ</w:t>
      </w:r>
    </w:p>
    <w:tbl>
      <w:tblPr>
        <w:tblStyle w:val="TabloKlavuzu"/>
        <w:tblW w:w="9856" w:type="dxa"/>
        <w:tblLook w:val="04A0" w:firstRow="1" w:lastRow="0" w:firstColumn="1" w:lastColumn="0" w:noHBand="0" w:noVBand="1"/>
      </w:tblPr>
      <w:tblGrid>
        <w:gridCol w:w="6487"/>
        <w:gridCol w:w="3369"/>
      </w:tblGrid>
      <w:tr w:rsidR="00225DCA" w:rsidRPr="005060A6" w14:paraId="35498B88" w14:textId="77777777" w:rsidTr="00EE319B">
        <w:trPr>
          <w:trHeight w:val="1134"/>
        </w:trPr>
        <w:tc>
          <w:tcPr>
            <w:tcW w:w="6487" w:type="dxa"/>
            <w:vAlign w:val="center"/>
          </w:tcPr>
          <w:p w14:paraId="6FF52369" w14:textId="77777777" w:rsidR="00225DCA" w:rsidRPr="005060A6" w:rsidRDefault="00225DCA" w:rsidP="009E18E0">
            <w:pPr>
              <w:jc w:val="both"/>
              <w:rPr>
                <w:rFonts w:ascii="Times New Roman" w:hAnsi="Times New Roman" w:cs="Times New Roman"/>
                <w:sz w:val="24"/>
                <w:szCs w:val="24"/>
              </w:rPr>
            </w:pPr>
            <w:r w:rsidRPr="005060A6">
              <w:rPr>
                <w:rFonts w:ascii="Times New Roman" w:hAnsi="Times New Roman" w:cs="Times New Roman"/>
                <w:sz w:val="24"/>
                <w:szCs w:val="24"/>
              </w:rPr>
              <w:t>Norm kadro fazlası öğretmenlerin atamalarına yönelik branş bazlı ihtiyaç listesi ve</w:t>
            </w:r>
            <w:r w:rsidR="00D52E6C">
              <w:rPr>
                <w:rFonts w:ascii="Times New Roman" w:hAnsi="Times New Roman" w:cs="Times New Roman"/>
                <w:sz w:val="24"/>
                <w:szCs w:val="24"/>
              </w:rPr>
              <w:t xml:space="preserve"> </w:t>
            </w:r>
            <w:r w:rsidRPr="005060A6">
              <w:rPr>
                <w:rFonts w:ascii="Times New Roman" w:hAnsi="Times New Roman" w:cs="Times New Roman"/>
                <w:sz w:val="24"/>
                <w:szCs w:val="24"/>
              </w:rPr>
              <w:t>Norm kadro fazlası öğretmen listesinin ilan edilmesi</w:t>
            </w:r>
          </w:p>
        </w:tc>
        <w:tc>
          <w:tcPr>
            <w:tcW w:w="3369" w:type="dxa"/>
            <w:vAlign w:val="center"/>
          </w:tcPr>
          <w:p w14:paraId="2A5C62DD" w14:textId="77777777" w:rsidR="00225DCA" w:rsidRPr="005060A6" w:rsidRDefault="00D52E6C" w:rsidP="000A6B77">
            <w:pPr>
              <w:jc w:val="both"/>
              <w:rPr>
                <w:rFonts w:ascii="Times New Roman" w:hAnsi="Times New Roman" w:cs="Times New Roman"/>
                <w:sz w:val="24"/>
                <w:szCs w:val="24"/>
              </w:rPr>
            </w:pPr>
            <w:r>
              <w:rPr>
                <w:rFonts w:ascii="Times New Roman" w:hAnsi="Times New Roman" w:cs="Times New Roman"/>
                <w:sz w:val="24"/>
                <w:szCs w:val="24"/>
              </w:rPr>
              <w:t>01/11</w:t>
            </w:r>
            <w:r w:rsidR="009940DE" w:rsidRPr="005060A6">
              <w:rPr>
                <w:rFonts w:ascii="Times New Roman" w:hAnsi="Times New Roman" w:cs="Times New Roman"/>
                <w:sz w:val="24"/>
                <w:szCs w:val="24"/>
              </w:rPr>
              <w:t>/</w:t>
            </w:r>
            <w:r w:rsidR="00225DCA" w:rsidRPr="005060A6">
              <w:rPr>
                <w:rFonts w:ascii="Times New Roman" w:hAnsi="Times New Roman" w:cs="Times New Roman"/>
                <w:sz w:val="24"/>
                <w:szCs w:val="24"/>
              </w:rPr>
              <w:t>2024</w:t>
            </w:r>
          </w:p>
        </w:tc>
      </w:tr>
      <w:tr w:rsidR="00225DCA" w:rsidRPr="005060A6" w14:paraId="28EA8462" w14:textId="77777777" w:rsidTr="00EE319B">
        <w:trPr>
          <w:trHeight w:val="1134"/>
        </w:trPr>
        <w:tc>
          <w:tcPr>
            <w:tcW w:w="6487" w:type="dxa"/>
            <w:vAlign w:val="center"/>
          </w:tcPr>
          <w:p w14:paraId="617AB2AD" w14:textId="77777777" w:rsidR="00225DCA" w:rsidRPr="005060A6" w:rsidRDefault="000A6B77" w:rsidP="000A6B77">
            <w:pPr>
              <w:jc w:val="both"/>
              <w:rPr>
                <w:rFonts w:ascii="Times New Roman" w:hAnsi="Times New Roman" w:cs="Times New Roman"/>
                <w:sz w:val="24"/>
                <w:szCs w:val="24"/>
              </w:rPr>
            </w:pPr>
            <w:r w:rsidRPr="005060A6">
              <w:rPr>
                <w:rFonts w:ascii="Times New Roman" w:hAnsi="Times New Roman" w:cs="Times New Roman"/>
                <w:sz w:val="24"/>
                <w:szCs w:val="24"/>
              </w:rPr>
              <w:t xml:space="preserve">Okul/Kurumlarca İlan Edilen Listelerin İncelenmesi, Değişiklik Yapılacaksa Müdürlüğümüze Bildirilmesi </w:t>
            </w:r>
            <w:r w:rsidR="009940DE" w:rsidRPr="005060A6">
              <w:rPr>
                <w:rFonts w:ascii="Times New Roman" w:hAnsi="Times New Roman" w:cs="Times New Roman"/>
                <w:sz w:val="24"/>
                <w:szCs w:val="24"/>
              </w:rPr>
              <w:t xml:space="preserve">ve </w:t>
            </w:r>
            <w:r w:rsidRPr="005060A6">
              <w:rPr>
                <w:rFonts w:ascii="Times New Roman" w:hAnsi="Times New Roman" w:cs="Times New Roman"/>
                <w:sz w:val="24"/>
                <w:szCs w:val="24"/>
              </w:rPr>
              <w:t xml:space="preserve">İlgili </w:t>
            </w:r>
            <w:r w:rsidR="009940DE" w:rsidRPr="005060A6">
              <w:rPr>
                <w:rFonts w:ascii="Times New Roman" w:hAnsi="Times New Roman" w:cs="Times New Roman"/>
                <w:sz w:val="24"/>
                <w:szCs w:val="24"/>
              </w:rPr>
              <w:t>Öğretmenlere</w:t>
            </w:r>
            <w:r w:rsidR="00F4005B" w:rsidRPr="005060A6">
              <w:rPr>
                <w:rFonts w:ascii="Times New Roman" w:hAnsi="Times New Roman" w:cs="Times New Roman"/>
                <w:sz w:val="24"/>
                <w:szCs w:val="24"/>
              </w:rPr>
              <w:t xml:space="preserve"> Tebligat Yapılması, </w:t>
            </w:r>
          </w:p>
        </w:tc>
        <w:tc>
          <w:tcPr>
            <w:tcW w:w="3369" w:type="dxa"/>
            <w:vAlign w:val="center"/>
          </w:tcPr>
          <w:p w14:paraId="3B25819F" w14:textId="77777777" w:rsidR="00225DCA" w:rsidRPr="005060A6" w:rsidRDefault="00D52E6C" w:rsidP="000A6B77">
            <w:pPr>
              <w:jc w:val="both"/>
              <w:rPr>
                <w:rFonts w:ascii="Times New Roman" w:hAnsi="Times New Roman" w:cs="Times New Roman"/>
                <w:sz w:val="24"/>
                <w:szCs w:val="24"/>
              </w:rPr>
            </w:pPr>
            <w:r>
              <w:rPr>
                <w:rFonts w:ascii="Times New Roman" w:hAnsi="Times New Roman" w:cs="Times New Roman"/>
                <w:sz w:val="24"/>
                <w:szCs w:val="24"/>
              </w:rPr>
              <w:t>01</w:t>
            </w:r>
            <w:r w:rsidR="009940DE" w:rsidRPr="005060A6">
              <w:rPr>
                <w:rFonts w:ascii="Times New Roman" w:hAnsi="Times New Roman" w:cs="Times New Roman"/>
                <w:sz w:val="24"/>
                <w:szCs w:val="24"/>
              </w:rPr>
              <w:t>/1</w:t>
            </w:r>
            <w:r>
              <w:rPr>
                <w:rFonts w:ascii="Times New Roman" w:hAnsi="Times New Roman" w:cs="Times New Roman"/>
                <w:sz w:val="24"/>
                <w:szCs w:val="24"/>
              </w:rPr>
              <w:t>1</w:t>
            </w:r>
            <w:r w:rsidR="009940DE" w:rsidRPr="005060A6">
              <w:rPr>
                <w:rFonts w:ascii="Times New Roman" w:hAnsi="Times New Roman" w:cs="Times New Roman"/>
                <w:sz w:val="24"/>
                <w:szCs w:val="24"/>
              </w:rPr>
              <w:t>/</w:t>
            </w:r>
            <w:r w:rsidR="00EE319B" w:rsidRPr="005060A6">
              <w:rPr>
                <w:rFonts w:ascii="Times New Roman" w:hAnsi="Times New Roman" w:cs="Times New Roman"/>
                <w:sz w:val="24"/>
                <w:szCs w:val="24"/>
              </w:rPr>
              <w:t>2024 -</w:t>
            </w:r>
            <w:r w:rsidR="00F32AB6" w:rsidRPr="005060A6">
              <w:rPr>
                <w:rFonts w:ascii="Times New Roman" w:hAnsi="Times New Roman" w:cs="Times New Roman"/>
                <w:sz w:val="24"/>
                <w:szCs w:val="24"/>
              </w:rPr>
              <w:t xml:space="preserve"> 0</w:t>
            </w:r>
            <w:r>
              <w:rPr>
                <w:rFonts w:ascii="Times New Roman" w:hAnsi="Times New Roman" w:cs="Times New Roman"/>
                <w:sz w:val="24"/>
                <w:szCs w:val="24"/>
              </w:rPr>
              <w:t>4</w:t>
            </w:r>
            <w:r w:rsidR="000A6B77" w:rsidRPr="005060A6">
              <w:rPr>
                <w:rFonts w:ascii="Times New Roman" w:hAnsi="Times New Roman" w:cs="Times New Roman"/>
                <w:sz w:val="24"/>
                <w:szCs w:val="24"/>
              </w:rPr>
              <w:t>/11</w:t>
            </w:r>
            <w:r w:rsidR="009940DE" w:rsidRPr="005060A6">
              <w:rPr>
                <w:rFonts w:ascii="Times New Roman" w:hAnsi="Times New Roman" w:cs="Times New Roman"/>
                <w:sz w:val="24"/>
                <w:szCs w:val="24"/>
              </w:rPr>
              <w:t>/</w:t>
            </w:r>
            <w:r w:rsidR="00F32AB6" w:rsidRPr="005060A6">
              <w:rPr>
                <w:rFonts w:ascii="Times New Roman" w:hAnsi="Times New Roman" w:cs="Times New Roman"/>
                <w:sz w:val="24"/>
                <w:szCs w:val="24"/>
              </w:rPr>
              <w:t>2024</w:t>
            </w:r>
          </w:p>
        </w:tc>
      </w:tr>
      <w:tr w:rsidR="009940DE" w:rsidRPr="005060A6" w14:paraId="423A3FC7" w14:textId="77777777" w:rsidTr="00EE319B">
        <w:trPr>
          <w:trHeight w:val="1134"/>
        </w:trPr>
        <w:tc>
          <w:tcPr>
            <w:tcW w:w="6487" w:type="dxa"/>
            <w:vAlign w:val="center"/>
          </w:tcPr>
          <w:p w14:paraId="47E5725A" w14:textId="77777777" w:rsidR="009940DE" w:rsidRPr="005060A6" w:rsidRDefault="009940DE" w:rsidP="00F50FD9">
            <w:pPr>
              <w:jc w:val="both"/>
              <w:rPr>
                <w:rFonts w:ascii="Times New Roman" w:hAnsi="Times New Roman" w:cs="Times New Roman"/>
                <w:sz w:val="24"/>
                <w:szCs w:val="24"/>
              </w:rPr>
            </w:pPr>
            <w:r w:rsidRPr="005060A6">
              <w:rPr>
                <w:rFonts w:ascii="Times New Roman" w:hAnsi="Times New Roman" w:cs="Times New Roman"/>
                <w:sz w:val="24"/>
                <w:szCs w:val="24"/>
              </w:rPr>
              <w:t>Okul/ Kurum/ İlçe Millî Eğitim Müdürlüklerince Tercihlerin Alınması ve Başvuruların Müdürlüğümüze Gönderilmesi</w:t>
            </w:r>
          </w:p>
        </w:tc>
        <w:tc>
          <w:tcPr>
            <w:tcW w:w="3369" w:type="dxa"/>
            <w:vAlign w:val="center"/>
          </w:tcPr>
          <w:p w14:paraId="4860BCDD" w14:textId="77777777" w:rsidR="009940DE" w:rsidRPr="005060A6" w:rsidRDefault="000A6B77" w:rsidP="00D52E6C">
            <w:pPr>
              <w:jc w:val="both"/>
              <w:rPr>
                <w:rFonts w:ascii="Times New Roman" w:hAnsi="Times New Roman" w:cs="Times New Roman"/>
                <w:sz w:val="24"/>
                <w:szCs w:val="24"/>
              </w:rPr>
            </w:pPr>
            <w:r w:rsidRPr="005060A6">
              <w:rPr>
                <w:rFonts w:ascii="Times New Roman" w:hAnsi="Times New Roman" w:cs="Times New Roman"/>
                <w:sz w:val="24"/>
                <w:szCs w:val="24"/>
              </w:rPr>
              <w:t>0</w:t>
            </w:r>
            <w:r w:rsidR="00D52E6C">
              <w:rPr>
                <w:rFonts w:ascii="Times New Roman" w:hAnsi="Times New Roman" w:cs="Times New Roman"/>
                <w:sz w:val="24"/>
                <w:szCs w:val="24"/>
              </w:rPr>
              <w:t>5</w:t>
            </w:r>
            <w:r w:rsidR="00EE319B" w:rsidRPr="005060A6">
              <w:rPr>
                <w:rFonts w:ascii="Times New Roman" w:hAnsi="Times New Roman" w:cs="Times New Roman"/>
                <w:sz w:val="24"/>
                <w:szCs w:val="24"/>
              </w:rPr>
              <w:t>/11/2024 -</w:t>
            </w:r>
            <w:r w:rsidR="009940DE" w:rsidRPr="005060A6">
              <w:rPr>
                <w:rFonts w:ascii="Times New Roman" w:hAnsi="Times New Roman" w:cs="Times New Roman"/>
                <w:sz w:val="24"/>
                <w:szCs w:val="24"/>
              </w:rPr>
              <w:t xml:space="preserve"> 0</w:t>
            </w:r>
            <w:r w:rsidR="00D52E6C">
              <w:rPr>
                <w:rFonts w:ascii="Times New Roman" w:hAnsi="Times New Roman" w:cs="Times New Roman"/>
                <w:sz w:val="24"/>
                <w:szCs w:val="24"/>
              </w:rPr>
              <w:t>7</w:t>
            </w:r>
            <w:r w:rsidR="009940DE" w:rsidRPr="005060A6">
              <w:rPr>
                <w:rFonts w:ascii="Times New Roman" w:hAnsi="Times New Roman" w:cs="Times New Roman"/>
                <w:sz w:val="24"/>
                <w:szCs w:val="24"/>
              </w:rPr>
              <w:t>/11/2024</w:t>
            </w:r>
          </w:p>
        </w:tc>
      </w:tr>
      <w:tr w:rsidR="00225DCA" w:rsidRPr="005060A6" w14:paraId="0D9F6478" w14:textId="77777777" w:rsidTr="00EE319B">
        <w:trPr>
          <w:trHeight w:val="1134"/>
        </w:trPr>
        <w:tc>
          <w:tcPr>
            <w:tcW w:w="6487" w:type="dxa"/>
            <w:vAlign w:val="center"/>
          </w:tcPr>
          <w:p w14:paraId="4FAD98CC" w14:textId="77777777" w:rsidR="00225DCA" w:rsidRPr="005060A6" w:rsidRDefault="009940DE" w:rsidP="009E18E0">
            <w:pPr>
              <w:jc w:val="both"/>
              <w:rPr>
                <w:rFonts w:ascii="Times New Roman" w:hAnsi="Times New Roman" w:cs="Times New Roman"/>
                <w:sz w:val="24"/>
                <w:szCs w:val="24"/>
              </w:rPr>
            </w:pPr>
            <w:r w:rsidRPr="005060A6">
              <w:rPr>
                <w:rFonts w:ascii="Times New Roman" w:hAnsi="Times New Roman" w:cs="Times New Roman"/>
                <w:sz w:val="24"/>
                <w:szCs w:val="24"/>
              </w:rPr>
              <w:t>Başvuruların Değerlendirilmesi</w:t>
            </w:r>
          </w:p>
        </w:tc>
        <w:tc>
          <w:tcPr>
            <w:tcW w:w="3369" w:type="dxa"/>
            <w:vAlign w:val="center"/>
          </w:tcPr>
          <w:p w14:paraId="51CBAC57" w14:textId="77777777" w:rsidR="00225DCA" w:rsidRPr="005060A6" w:rsidRDefault="009940DE" w:rsidP="00D52E6C">
            <w:pPr>
              <w:jc w:val="both"/>
              <w:rPr>
                <w:rFonts w:ascii="Times New Roman" w:hAnsi="Times New Roman" w:cs="Times New Roman"/>
                <w:sz w:val="24"/>
                <w:szCs w:val="24"/>
              </w:rPr>
            </w:pPr>
            <w:r w:rsidRPr="005060A6">
              <w:rPr>
                <w:rFonts w:ascii="Times New Roman" w:hAnsi="Times New Roman" w:cs="Times New Roman"/>
                <w:sz w:val="24"/>
                <w:szCs w:val="24"/>
              </w:rPr>
              <w:t>0</w:t>
            </w:r>
            <w:r w:rsidR="00D52E6C">
              <w:rPr>
                <w:rFonts w:ascii="Times New Roman" w:hAnsi="Times New Roman" w:cs="Times New Roman"/>
                <w:sz w:val="24"/>
                <w:szCs w:val="24"/>
              </w:rPr>
              <w:t>8</w:t>
            </w:r>
            <w:r w:rsidR="00EE319B" w:rsidRPr="005060A6">
              <w:rPr>
                <w:rFonts w:ascii="Times New Roman" w:hAnsi="Times New Roman" w:cs="Times New Roman"/>
                <w:sz w:val="24"/>
                <w:szCs w:val="24"/>
              </w:rPr>
              <w:t>/11/2024 -</w:t>
            </w:r>
            <w:r w:rsidR="00D52E6C">
              <w:rPr>
                <w:rFonts w:ascii="Times New Roman" w:hAnsi="Times New Roman" w:cs="Times New Roman"/>
                <w:sz w:val="24"/>
                <w:szCs w:val="24"/>
              </w:rPr>
              <w:t xml:space="preserve"> 10</w:t>
            </w:r>
            <w:r w:rsidRPr="005060A6">
              <w:rPr>
                <w:rFonts w:ascii="Times New Roman" w:hAnsi="Times New Roman" w:cs="Times New Roman"/>
                <w:sz w:val="24"/>
                <w:szCs w:val="24"/>
              </w:rPr>
              <w:t>/11/2024</w:t>
            </w:r>
          </w:p>
        </w:tc>
      </w:tr>
      <w:tr w:rsidR="009940DE" w:rsidRPr="005060A6" w14:paraId="38270B92" w14:textId="77777777" w:rsidTr="00EE319B">
        <w:trPr>
          <w:trHeight w:val="1134"/>
        </w:trPr>
        <w:tc>
          <w:tcPr>
            <w:tcW w:w="6487" w:type="dxa"/>
            <w:vAlign w:val="center"/>
          </w:tcPr>
          <w:p w14:paraId="36DE016C" w14:textId="77777777" w:rsidR="00F50FD9" w:rsidRDefault="00F50FD9" w:rsidP="009E18E0">
            <w:pPr>
              <w:jc w:val="both"/>
              <w:rPr>
                <w:rFonts w:ascii="Times New Roman" w:hAnsi="Times New Roman" w:cs="Times New Roman"/>
                <w:sz w:val="24"/>
                <w:szCs w:val="24"/>
              </w:rPr>
            </w:pPr>
            <w:r>
              <w:rPr>
                <w:rFonts w:ascii="Times New Roman" w:hAnsi="Times New Roman" w:cs="Times New Roman"/>
                <w:sz w:val="24"/>
                <w:szCs w:val="24"/>
              </w:rPr>
              <w:lastRenderedPageBreak/>
              <w:t>Valiliğimizce;</w:t>
            </w:r>
          </w:p>
          <w:p w14:paraId="7DE95E0D" w14:textId="77777777" w:rsidR="00F50FD9" w:rsidRDefault="00F50FD9" w:rsidP="00F50FD9">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Aşama: </w:t>
            </w:r>
            <w:r w:rsidRPr="00F50FD9">
              <w:rPr>
                <w:rFonts w:ascii="Times New Roman" w:hAnsi="Times New Roman" w:cs="Times New Roman"/>
                <w:sz w:val="24"/>
                <w:szCs w:val="24"/>
              </w:rPr>
              <w:t xml:space="preserve">İlçe </w:t>
            </w:r>
            <w:r>
              <w:rPr>
                <w:rFonts w:ascii="Times New Roman" w:hAnsi="Times New Roman" w:cs="Times New Roman"/>
                <w:sz w:val="24"/>
                <w:szCs w:val="24"/>
              </w:rPr>
              <w:t>İ</w:t>
            </w:r>
            <w:r w:rsidRPr="00F50FD9">
              <w:rPr>
                <w:rFonts w:ascii="Times New Roman" w:hAnsi="Times New Roman" w:cs="Times New Roman"/>
                <w:sz w:val="24"/>
                <w:szCs w:val="24"/>
              </w:rPr>
              <w:t xml:space="preserve">çi </w:t>
            </w:r>
            <w:r>
              <w:rPr>
                <w:rFonts w:ascii="Times New Roman" w:hAnsi="Times New Roman" w:cs="Times New Roman"/>
                <w:sz w:val="24"/>
                <w:szCs w:val="24"/>
              </w:rPr>
              <w:t>İ</w:t>
            </w:r>
            <w:r w:rsidRPr="00F50FD9">
              <w:rPr>
                <w:rFonts w:ascii="Times New Roman" w:hAnsi="Times New Roman" w:cs="Times New Roman"/>
                <w:sz w:val="24"/>
                <w:szCs w:val="24"/>
              </w:rPr>
              <w:t xml:space="preserve">steğe </w:t>
            </w:r>
            <w:r>
              <w:rPr>
                <w:rFonts w:ascii="Times New Roman" w:hAnsi="Times New Roman" w:cs="Times New Roman"/>
                <w:sz w:val="24"/>
                <w:szCs w:val="24"/>
              </w:rPr>
              <w:t>B</w:t>
            </w:r>
            <w:r w:rsidRPr="00F50FD9">
              <w:rPr>
                <w:rFonts w:ascii="Times New Roman" w:hAnsi="Times New Roman" w:cs="Times New Roman"/>
                <w:sz w:val="24"/>
                <w:szCs w:val="24"/>
              </w:rPr>
              <w:t>ağlı</w:t>
            </w:r>
            <w:r>
              <w:rPr>
                <w:rFonts w:ascii="Times New Roman" w:hAnsi="Times New Roman" w:cs="Times New Roman"/>
                <w:sz w:val="24"/>
                <w:szCs w:val="24"/>
              </w:rPr>
              <w:t xml:space="preserve"> Atama Yapılması</w:t>
            </w:r>
          </w:p>
          <w:p w14:paraId="7CCA2669" w14:textId="77777777" w:rsidR="009940DE" w:rsidRDefault="00F50FD9" w:rsidP="00F50FD9">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Aşama: İlçe İçi Resen Atama Yapılması </w:t>
            </w:r>
          </w:p>
          <w:p w14:paraId="72307690" w14:textId="77777777" w:rsidR="00F50FD9" w:rsidRDefault="00F50FD9" w:rsidP="00F50FD9">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(Her iki aşama </w:t>
            </w:r>
            <w:r w:rsidR="009F02D7">
              <w:rPr>
                <w:rFonts w:ascii="Times New Roman" w:hAnsi="Times New Roman" w:cs="Times New Roman"/>
                <w:sz w:val="24"/>
                <w:szCs w:val="24"/>
              </w:rPr>
              <w:t xml:space="preserve">aynı çalışma ile sonuçlandırılıp taslak liste olarak </w:t>
            </w:r>
            <w:r>
              <w:rPr>
                <w:rFonts w:ascii="Times New Roman" w:hAnsi="Times New Roman" w:cs="Times New Roman"/>
                <w:sz w:val="24"/>
                <w:szCs w:val="24"/>
              </w:rPr>
              <w:t>ilan edilecektir)</w:t>
            </w:r>
          </w:p>
          <w:p w14:paraId="48416C38" w14:textId="77777777" w:rsidR="00F50FD9" w:rsidRPr="00F50FD9" w:rsidRDefault="00F50FD9" w:rsidP="00F50FD9">
            <w:pPr>
              <w:pStyle w:val="ListeParagraf"/>
              <w:jc w:val="both"/>
              <w:rPr>
                <w:rFonts w:ascii="Times New Roman" w:hAnsi="Times New Roman" w:cs="Times New Roman"/>
                <w:sz w:val="24"/>
                <w:szCs w:val="24"/>
              </w:rPr>
            </w:pPr>
            <w:r>
              <w:rPr>
                <w:rFonts w:ascii="Times New Roman" w:hAnsi="Times New Roman" w:cs="Times New Roman"/>
                <w:sz w:val="24"/>
                <w:szCs w:val="24"/>
              </w:rPr>
              <w:t>(Bakanlığımızca yapılacak ilk atama sonrası</w:t>
            </w:r>
            <w:r w:rsidR="009F02D7">
              <w:rPr>
                <w:rFonts w:ascii="Times New Roman" w:hAnsi="Times New Roman" w:cs="Times New Roman"/>
                <w:sz w:val="24"/>
                <w:szCs w:val="24"/>
              </w:rPr>
              <w:t>,</w:t>
            </w:r>
            <w:r>
              <w:rPr>
                <w:rFonts w:ascii="Times New Roman" w:hAnsi="Times New Roman" w:cs="Times New Roman"/>
                <w:sz w:val="24"/>
                <w:szCs w:val="24"/>
              </w:rPr>
              <w:t xml:space="preserve"> 2024- Kasım ayı içerisinde ilçeler arası isteğe bağlı ve il geneli resen atama yapılacaktır.)</w:t>
            </w:r>
          </w:p>
        </w:tc>
        <w:tc>
          <w:tcPr>
            <w:tcW w:w="3369" w:type="dxa"/>
            <w:vAlign w:val="center"/>
          </w:tcPr>
          <w:p w14:paraId="10E18E91" w14:textId="77777777" w:rsidR="009940DE" w:rsidRPr="005060A6" w:rsidRDefault="00D52E6C" w:rsidP="00D52E6C">
            <w:pPr>
              <w:jc w:val="both"/>
              <w:rPr>
                <w:rFonts w:ascii="Times New Roman" w:hAnsi="Times New Roman" w:cs="Times New Roman"/>
                <w:sz w:val="24"/>
                <w:szCs w:val="24"/>
              </w:rPr>
            </w:pPr>
            <w:r>
              <w:rPr>
                <w:rFonts w:ascii="Times New Roman" w:hAnsi="Times New Roman" w:cs="Times New Roman"/>
                <w:sz w:val="24"/>
                <w:szCs w:val="24"/>
              </w:rPr>
              <w:t>11</w:t>
            </w:r>
            <w:r w:rsidR="009940DE" w:rsidRPr="005060A6">
              <w:rPr>
                <w:rFonts w:ascii="Times New Roman" w:hAnsi="Times New Roman" w:cs="Times New Roman"/>
                <w:sz w:val="24"/>
                <w:szCs w:val="24"/>
              </w:rPr>
              <w:t>/11/2024</w:t>
            </w:r>
          </w:p>
        </w:tc>
      </w:tr>
      <w:tr w:rsidR="00225DCA" w:rsidRPr="005060A6" w14:paraId="7B6DAD11" w14:textId="77777777" w:rsidTr="00EE319B">
        <w:trPr>
          <w:trHeight w:val="1134"/>
        </w:trPr>
        <w:tc>
          <w:tcPr>
            <w:tcW w:w="6487" w:type="dxa"/>
            <w:vAlign w:val="center"/>
          </w:tcPr>
          <w:p w14:paraId="4CF3B109" w14:textId="77777777" w:rsidR="00225DCA" w:rsidRPr="005060A6" w:rsidRDefault="00F32AB6" w:rsidP="009E18E0">
            <w:pPr>
              <w:jc w:val="both"/>
              <w:rPr>
                <w:rFonts w:ascii="Times New Roman" w:hAnsi="Times New Roman" w:cs="Times New Roman"/>
                <w:sz w:val="24"/>
                <w:szCs w:val="24"/>
              </w:rPr>
            </w:pPr>
            <w:r w:rsidRPr="005060A6">
              <w:rPr>
                <w:rFonts w:ascii="Times New Roman" w:hAnsi="Times New Roman" w:cs="Times New Roman"/>
                <w:sz w:val="24"/>
                <w:szCs w:val="24"/>
              </w:rPr>
              <w:t>Ayrılma ve Başlama İşlemlerinin Yapılması</w:t>
            </w:r>
          </w:p>
        </w:tc>
        <w:tc>
          <w:tcPr>
            <w:tcW w:w="3369" w:type="dxa"/>
            <w:vAlign w:val="center"/>
          </w:tcPr>
          <w:p w14:paraId="3BDB8DAC" w14:textId="77777777" w:rsidR="009A49A5" w:rsidRDefault="000A6B77" w:rsidP="009A49A5">
            <w:pPr>
              <w:rPr>
                <w:rFonts w:ascii="Times New Roman" w:hAnsi="Times New Roman" w:cs="Times New Roman"/>
                <w:sz w:val="24"/>
                <w:szCs w:val="24"/>
              </w:rPr>
            </w:pPr>
            <w:r w:rsidRPr="005060A6">
              <w:rPr>
                <w:rFonts w:ascii="Times New Roman" w:hAnsi="Times New Roman" w:cs="Times New Roman"/>
                <w:sz w:val="24"/>
                <w:szCs w:val="24"/>
              </w:rPr>
              <w:t>Sınıf, Okul Önc</w:t>
            </w:r>
            <w:r w:rsidR="00266E93" w:rsidRPr="005060A6">
              <w:rPr>
                <w:rFonts w:ascii="Times New Roman" w:hAnsi="Times New Roman" w:cs="Times New Roman"/>
                <w:sz w:val="24"/>
                <w:szCs w:val="24"/>
              </w:rPr>
              <w:t>esi, Özel Eğitim</w:t>
            </w:r>
            <w:r w:rsidR="009A49A5">
              <w:rPr>
                <w:rFonts w:ascii="Times New Roman" w:hAnsi="Times New Roman" w:cs="Times New Roman"/>
                <w:sz w:val="24"/>
                <w:szCs w:val="24"/>
              </w:rPr>
              <w:t xml:space="preserve"> </w:t>
            </w:r>
            <w:r w:rsidR="006B51EF" w:rsidRPr="005060A6">
              <w:rPr>
                <w:rFonts w:ascii="Times New Roman" w:hAnsi="Times New Roman" w:cs="Times New Roman"/>
                <w:sz w:val="24"/>
                <w:szCs w:val="24"/>
              </w:rPr>
              <w:t>Öğretmenleri</w:t>
            </w:r>
            <w:r w:rsidR="009A49A5">
              <w:rPr>
                <w:rFonts w:ascii="Times New Roman" w:hAnsi="Times New Roman" w:cs="Times New Roman"/>
                <w:sz w:val="24"/>
                <w:szCs w:val="24"/>
              </w:rPr>
              <w:t xml:space="preserve"> Eğitim – Öğretim Yılı Sonu İtibar</w:t>
            </w:r>
            <w:r w:rsidR="00C44818">
              <w:rPr>
                <w:rFonts w:ascii="Times New Roman" w:hAnsi="Times New Roman" w:cs="Times New Roman"/>
                <w:sz w:val="24"/>
                <w:szCs w:val="24"/>
              </w:rPr>
              <w:t>i</w:t>
            </w:r>
            <w:r w:rsidR="009A49A5">
              <w:rPr>
                <w:rFonts w:ascii="Times New Roman" w:hAnsi="Times New Roman" w:cs="Times New Roman"/>
                <w:sz w:val="24"/>
                <w:szCs w:val="24"/>
              </w:rPr>
              <w:t>yle</w:t>
            </w:r>
            <w:r w:rsidR="006B51EF" w:rsidRPr="005060A6">
              <w:rPr>
                <w:rFonts w:ascii="Times New Roman" w:hAnsi="Times New Roman" w:cs="Times New Roman"/>
                <w:sz w:val="24"/>
                <w:szCs w:val="24"/>
              </w:rPr>
              <w:t xml:space="preserve">, </w:t>
            </w:r>
          </w:p>
          <w:p w14:paraId="70D6CC6F" w14:textId="77777777" w:rsidR="000A6B77" w:rsidRPr="005060A6" w:rsidRDefault="00266E93" w:rsidP="009A49A5">
            <w:pPr>
              <w:rPr>
                <w:rFonts w:ascii="Times New Roman" w:hAnsi="Times New Roman" w:cs="Times New Roman"/>
                <w:sz w:val="24"/>
                <w:szCs w:val="24"/>
              </w:rPr>
            </w:pPr>
            <w:r w:rsidRPr="005060A6">
              <w:rPr>
                <w:rFonts w:ascii="Times New Roman" w:hAnsi="Times New Roman" w:cs="Times New Roman"/>
                <w:sz w:val="24"/>
                <w:szCs w:val="24"/>
              </w:rPr>
              <w:t>Branş Dersleri Öğretmenleri</w:t>
            </w:r>
            <w:r w:rsidR="009A49A5">
              <w:rPr>
                <w:rFonts w:ascii="Times New Roman" w:hAnsi="Times New Roman" w:cs="Times New Roman"/>
                <w:sz w:val="24"/>
                <w:szCs w:val="24"/>
              </w:rPr>
              <w:t xml:space="preserve"> </w:t>
            </w:r>
            <w:r w:rsidR="009A49A5" w:rsidRPr="005060A6">
              <w:rPr>
                <w:rFonts w:ascii="Times New Roman" w:hAnsi="Times New Roman" w:cs="Times New Roman"/>
                <w:sz w:val="24"/>
                <w:szCs w:val="24"/>
              </w:rPr>
              <w:t>1. Yarıyıl Sonu İtibariyle</w:t>
            </w:r>
            <w:r w:rsidR="009A49A5">
              <w:rPr>
                <w:rFonts w:ascii="Times New Roman" w:hAnsi="Times New Roman" w:cs="Times New Roman"/>
                <w:sz w:val="24"/>
                <w:szCs w:val="24"/>
              </w:rPr>
              <w:t xml:space="preserve"> </w:t>
            </w:r>
          </w:p>
        </w:tc>
      </w:tr>
    </w:tbl>
    <w:p w14:paraId="39955100" w14:textId="77777777" w:rsidR="00BC6B79" w:rsidRPr="005060A6" w:rsidRDefault="00BC6B79" w:rsidP="00D52E6C">
      <w:pPr>
        <w:jc w:val="both"/>
        <w:rPr>
          <w:rFonts w:ascii="Times New Roman" w:hAnsi="Times New Roman" w:cs="Times New Roman"/>
          <w:sz w:val="24"/>
          <w:szCs w:val="24"/>
        </w:rPr>
      </w:pPr>
    </w:p>
    <w:sectPr w:rsidR="00BC6B79" w:rsidRPr="005060A6" w:rsidSect="00121180">
      <w:headerReference w:type="even" r:id="rId10"/>
      <w:headerReference w:type="default" r:id="rId11"/>
      <w:footerReference w:type="even" r:id="rId12"/>
      <w:footerReference w:type="default" r:id="rId13"/>
      <w:headerReference w:type="first" r:id="rId14"/>
      <w:footerReference w:type="first" r:id="rId15"/>
      <w:pgSz w:w="11906" w:h="16838"/>
      <w:pgMar w:top="284" w:right="1134" w:bottom="567" w:left="1134" w:header="709" w:footer="397" w:gutter="0"/>
      <w:pgBorders w:offsetFrom="page">
        <w:top w:val="single" w:sz="12" w:space="24" w:color="C00000"/>
        <w:left w:val="single" w:sz="12" w:space="24" w:color="C00000"/>
        <w:bottom w:val="single" w:sz="12" w:space="24" w:color="C00000"/>
        <w:right w:val="single" w:sz="12" w:space="24" w:color="C00000"/>
      </w:pgBorders>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3A1AF" w14:textId="77777777" w:rsidR="001A5270" w:rsidRDefault="001A5270" w:rsidP="00266E93">
      <w:pPr>
        <w:spacing w:after="0" w:line="240" w:lineRule="auto"/>
      </w:pPr>
      <w:r>
        <w:separator/>
      </w:r>
    </w:p>
  </w:endnote>
  <w:endnote w:type="continuationSeparator" w:id="0">
    <w:p w14:paraId="3ECBC0C3" w14:textId="77777777" w:rsidR="001A5270" w:rsidRDefault="001A5270" w:rsidP="0026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FADF" w14:textId="77777777" w:rsidR="00266E93" w:rsidRDefault="00266E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466247"/>
      <w:docPartObj>
        <w:docPartGallery w:val="Page Numbers (Bottom of Page)"/>
        <w:docPartUnique/>
      </w:docPartObj>
    </w:sdtPr>
    <w:sdtContent>
      <w:p w14:paraId="7470B309" w14:textId="77777777" w:rsidR="00266E93" w:rsidRDefault="00FD2975">
        <w:pPr>
          <w:pStyle w:val="AltBilgi"/>
          <w:jc w:val="right"/>
        </w:pPr>
        <w:r>
          <w:fldChar w:fldCharType="begin"/>
        </w:r>
        <w:r w:rsidR="00266E93">
          <w:instrText>PAGE   \* MERGEFORMAT</w:instrText>
        </w:r>
        <w:r>
          <w:fldChar w:fldCharType="separate"/>
        </w:r>
        <w:r w:rsidR="009E045A">
          <w:rPr>
            <w:noProof/>
          </w:rPr>
          <w:t>6</w:t>
        </w:r>
        <w:r>
          <w:fldChar w:fldCharType="end"/>
        </w:r>
      </w:p>
    </w:sdtContent>
  </w:sdt>
  <w:p w14:paraId="22914B1F" w14:textId="77777777" w:rsidR="00266E93" w:rsidRDefault="00266E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3B8C" w14:textId="77777777" w:rsidR="00266E93" w:rsidRDefault="00266E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6286" w14:textId="77777777" w:rsidR="001A5270" w:rsidRDefault="001A5270" w:rsidP="00266E93">
      <w:pPr>
        <w:spacing w:after="0" w:line="240" w:lineRule="auto"/>
      </w:pPr>
      <w:r>
        <w:separator/>
      </w:r>
    </w:p>
  </w:footnote>
  <w:footnote w:type="continuationSeparator" w:id="0">
    <w:p w14:paraId="053B315C" w14:textId="77777777" w:rsidR="001A5270" w:rsidRDefault="001A5270" w:rsidP="0026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2D6D" w14:textId="77777777" w:rsidR="00266E93" w:rsidRDefault="00000000">
    <w:pPr>
      <w:pStyle w:val="stBilgi"/>
    </w:pPr>
    <w:r>
      <w:rPr>
        <w:noProof/>
        <w:lang w:eastAsia="tr-TR"/>
      </w:rPr>
      <w:pict w14:anchorId="242A8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7" o:spid="_x0000_s1026" type="#_x0000_t75" style="position:absolute;margin-left:0;margin-top:0;width:467.5pt;height:466.35pt;z-index:-251657216;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F4E9" w14:textId="77777777" w:rsidR="00266E93" w:rsidRDefault="00000000">
    <w:pPr>
      <w:pStyle w:val="stBilgi"/>
    </w:pPr>
    <w:r>
      <w:rPr>
        <w:noProof/>
        <w:lang w:eastAsia="tr-TR"/>
      </w:rPr>
      <w:pict w14:anchorId="0DF1B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8" o:spid="_x0000_s1027" type="#_x0000_t75" style="position:absolute;margin-left:0;margin-top:0;width:467.5pt;height:466.35pt;z-index:-251656192;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6A1F" w14:textId="77777777" w:rsidR="00266E93" w:rsidRDefault="00000000">
    <w:pPr>
      <w:pStyle w:val="stBilgi"/>
    </w:pPr>
    <w:r>
      <w:rPr>
        <w:noProof/>
        <w:lang w:eastAsia="tr-TR"/>
      </w:rPr>
      <w:pict w14:anchorId="0D84E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6" o:spid="_x0000_s1025" type="#_x0000_t75" style="position:absolute;margin-left:0;margin-top:0;width:467.5pt;height:466.35pt;z-index:-251658240;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D13"/>
    <w:multiLevelType w:val="hybridMultilevel"/>
    <w:tmpl w:val="4F06FC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719EF"/>
    <w:multiLevelType w:val="multilevel"/>
    <w:tmpl w:val="46FEDC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653A63"/>
    <w:multiLevelType w:val="hybridMultilevel"/>
    <w:tmpl w:val="799E0AC2"/>
    <w:lvl w:ilvl="0" w:tplc="0E4CC176">
      <w:start w:val="1"/>
      <w:numFmt w:val="lowerLetter"/>
      <w:lvlText w:val="%1)"/>
      <w:lvlJc w:val="left"/>
      <w:pPr>
        <w:ind w:left="1211"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943FFF"/>
    <w:multiLevelType w:val="multilevel"/>
    <w:tmpl w:val="0706B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D009DC"/>
    <w:multiLevelType w:val="hybridMultilevel"/>
    <w:tmpl w:val="F07684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C80959"/>
    <w:multiLevelType w:val="hybridMultilevel"/>
    <w:tmpl w:val="58DA2F2C"/>
    <w:lvl w:ilvl="0" w:tplc="FEFA7CF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BF1015"/>
    <w:multiLevelType w:val="hybridMultilevel"/>
    <w:tmpl w:val="43F81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BD3533"/>
    <w:multiLevelType w:val="hybridMultilevel"/>
    <w:tmpl w:val="1A9E64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372A27"/>
    <w:multiLevelType w:val="hybridMultilevel"/>
    <w:tmpl w:val="67187F20"/>
    <w:lvl w:ilvl="0" w:tplc="78DE45D0">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521AED"/>
    <w:multiLevelType w:val="hybridMultilevel"/>
    <w:tmpl w:val="AB3E0A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C43027"/>
    <w:multiLevelType w:val="hybridMultilevel"/>
    <w:tmpl w:val="0EC60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C775C6"/>
    <w:multiLevelType w:val="hybridMultilevel"/>
    <w:tmpl w:val="132282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DE70879"/>
    <w:multiLevelType w:val="hybridMultilevel"/>
    <w:tmpl w:val="2D28B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1345488">
    <w:abstractNumId w:val="3"/>
  </w:num>
  <w:num w:numId="2" w16cid:durableId="1639458492">
    <w:abstractNumId w:val="10"/>
  </w:num>
  <w:num w:numId="3" w16cid:durableId="835076465">
    <w:abstractNumId w:val="11"/>
  </w:num>
  <w:num w:numId="4" w16cid:durableId="1731462209">
    <w:abstractNumId w:val="5"/>
  </w:num>
  <w:num w:numId="5" w16cid:durableId="1566603278">
    <w:abstractNumId w:val="0"/>
  </w:num>
  <w:num w:numId="6" w16cid:durableId="316150821">
    <w:abstractNumId w:val="8"/>
  </w:num>
  <w:num w:numId="7" w16cid:durableId="1684623161">
    <w:abstractNumId w:val="6"/>
  </w:num>
  <w:num w:numId="8" w16cid:durableId="517814857">
    <w:abstractNumId w:val="1"/>
  </w:num>
  <w:num w:numId="9" w16cid:durableId="828982997">
    <w:abstractNumId w:val="4"/>
  </w:num>
  <w:num w:numId="10" w16cid:durableId="727655665">
    <w:abstractNumId w:val="9"/>
  </w:num>
  <w:num w:numId="11" w16cid:durableId="1418362229">
    <w:abstractNumId w:val="7"/>
  </w:num>
  <w:num w:numId="12" w16cid:durableId="1386102881">
    <w:abstractNumId w:val="12"/>
  </w:num>
  <w:num w:numId="13" w16cid:durableId="149390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3CBA"/>
    <w:rsid w:val="00025182"/>
    <w:rsid w:val="00044F89"/>
    <w:rsid w:val="0006154F"/>
    <w:rsid w:val="00066351"/>
    <w:rsid w:val="00095D49"/>
    <w:rsid w:val="000A6B77"/>
    <w:rsid w:val="000D1E78"/>
    <w:rsid w:val="00101058"/>
    <w:rsid w:val="00111AFA"/>
    <w:rsid w:val="00121180"/>
    <w:rsid w:val="001312CC"/>
    <w:rsid w:val="00157FBF"/>
    <w:rsid w:val="00183FF7"/>
    <w:rsid w:val="00192377"/>
    <w:rsid w:val="00194C2E"/>
    <w:rsid w:val="001A1FCE"/>
    <w:rsid w:val="001A5270"/>
    <w:rsid w:val="001E09B9"/>
    <w:rsid w:val="002225A5"/>
    <w:rsid w:val="00225DCA"/>
    <w:rsid w:val="002331D2"/>
    <w:rsid w:val="002418EF"/>
    <w:rsid w:val="00256A9A"/>
    <w:rsid w:val="00266E93"/>
    <w:rsid w:val="00276962"/>
    <w:rsid w:val="002952C2"/>
    <w:rsid w:val="002B7D72"/>
    <w:rsid w:val="002E1A99"/>
    <w:rsid w:val="00321489"/>
    <w:rsid w:val="003239F8"/>
    <w:rsid w:val="003442C3"/>
    <w:rsid w:val="00347633"/>
    <w:rsid w:val="00360AE9"/>
    <w:rsid w:val="00367472"/>
    <w:rsid w:val="00377355"/>
    <w:rsid w:val="003A41BB"/>
    <w:rsid w:val="004451E2"/>
    <w:rsid w:val="00483A56"/>
    <w:rsid w:val="005060A6"/>
    <w:rsid w:val="00571B53"/>
    <w:rsid w:val="00573925"/>
    <w:rsid w:val="00592B71"/>
    <w:rsid w:val="005A5EDA"/>
    <w:rsid w:val="005B3CBB"/>
    <w:rsid w:val="005B40C1"/>
    <w:rsid w:val="005C734B"/>
    <w:rsid w:val="005F214A"/>
    <w:rsid w:val="00613E61"/>
    <w:rsid w:val="00622B84"/>
    <w:rsid w:val="006B51EF"/>
    <w:rsid w:val="006D6B15"/>
    <w:rsid w:val="00731ED7"/>
    <w:rsid w:val="00753DA1"/>
    <w:rsid w:val="007B791C"/>
    <w:rsid w:val="007F02FD"/>
    <w:rsid w:val="007F164C"/>
    <w:rsid w:val="0081092D"/>
    <w:rsid w:val="00822982"/>
    <w:rsid w:val="00822F61"/>
    <w:rsid w:val="00857F24"/>
    <w:rsid w:val="00874371"/>
    <w:rsid w:val="008E4EE5"/>
    <w:rsid w:val="008F2D0E"/>
    <w:rsid w:val="00903038"/>
    <w:rsid w:val="00952F49"/>
    <w:rsid w:val="00992A66"/>
    <w:rsid w:val="009940DE"/>
    <w:rsid w:val="009963AF"/>
    <w:rsid w:val="009A49A5"/>
    <w:rsid w:val="009B37F8"/>
    <w:rsid w:val="009B767E"/>
    <w:rsid w:val="009C7AFA"/>
    <w:rsid w:val="009D67FD"/>
    <w:rsid w:val="009E045A"/>
    <w:rsid w:val="009E18E0"/>
    <w:rsid w:val="009F02D7"/>
    <w:rsid w:val="00A82574"/>
    <w:rsid w:val="00AA6EBA"/>
    <w:rsid w:val="00AE5D4F"/>
    <w:rsid w:val="00AE69D6"/>
    <w:rsid w:val="00B21C21"/>
    <w:rsid w:val="00B80A2C"/>
    <w:rsid w:val="00BB7357"/>
    <w:rsid w:val="00BC6B79"/>
    <w:rsid w:val="00BF1E2A"/>
    <w:rsid w:val="00C13CBA"/>
    <w:rsid w:val="00C31D5D"/>
    <w:rsid w:val="00C43647"/>
    <w:rsid w:val="00C44818"/>
    <w:rsid w:val="00C63E8F"/>
    <w:rsid w:val="00C96120"/>
    <w:rsid w:val="00CE1015"/>
    <w:rsid w:val="00D1662B"/>
    <w:rsid w:val="00D34212"/>
    <w:rsid w:val="00D43D88"/>
    <w:rsid w:val="00D52E6C"/>
    <w:rsid w:val="00D66625"/>
    <w:rsid w:val="00D81949"/>
    <w:rsid w:val="00DD0019"/>
    <w:rsid w:val="00DD281C"/>
    <w:rsid w:val="00E445F1"/>
    <w:rsid w:val="00EC6524"/>
    <w:rsid w:val="00EE071D"/>
    <w:rsid w:val="00EE319B"/>
    <w:rsid w:val="00F276A9"/>
    <w:rsid w:val="00F32AB6"/>
    <w:rsid w:val="00F4005B"/>
    <w:rsid w:val="00F40880"/>
    <w:rsid w:val="00F50FD9"/>
    <w:rsid w:val="00F816BA"/>
    <w:rsid w:val="00F86473"/>
    <w:rsid w:val="00FD2975"/>
    <w:rsid w:val="00FF28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F35D"/>
  <w15:docId w15:val="{D876C867-8AAE-4B6D-A526-D080BF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71D"/>
    <w:pPr>
      <w:ind w:left="720"/>
      <w:contextualSpacing/>
    </w:pPr>
  </w:style>
  <w:style w:type="character" w:styleId="Kpr">
    <w:name w:val="Hyperlink"/>
    <w:basedOn w:val="VarsaylanParagrafYazTipi"/>
    <w:uiPriority w:val="99"/>
    <w:unhideWhenUsed/>
    <w:rsid w:val="005A5EDA"/>
    <w:rPr>
      <w:color w:val="0563C1" w:themeColor="hyperlink"/>
      <w:u w:val="single"/>
    </w:rPr>
  </w:style>
  <w:style w:type="table" w:styleId="TabloKlavuzu">
    <w:name w:val="Table Grid"/>
    <w:basedOn w:val="NormalTablo"/>
    <w:uiPriority w:val="39"/>
    <w:rsid w:val="0022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VarsaylanParagrafYazTipi"/>
    <w:link w:val="Heading10"/>
    <w:rsid w:val="00992A66"/>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992A66"/>
    <w:pPr>
      <w:widowControl w:val="0"/>
      <w:shd w:val="clear" w:color="auto" w:fill="FFFFFF"/>
      <w:spacing w:before="420" w:after="540" w:line="0" w:lineRule="atLeast"/>
      <w:outlineLvl w:val="0"/>
    </w:pPr>
    <w:rPr>
      <w:rFonts w:ascii="Times New Roman" w:eastAsia="Times New Roman" w:hAnsi="Times New Roman" w:cs="Times New Roman"/>
      <w:sz w:val="23"/>
      <w:szCs w:val="23"/>
    </w:rPr>
  </w:style>
  <w:style w:type="character" w:customStyle="1" w:styleId="Bodytext">
    <w:name w:val="Body text_"/>
    <w:basedOn w:val="VarsaylanParagrafYazTipi"/>
    <w:link w:val="GvdeMetni4"/>
    <w:rsid w:val="00111AFA"/>
    <w:rPr>
      <w:rFonts w:ascii="Times New Roman" w:eastAsia="Times New Roman" w:hAnsi="Times New Roman" w:cs="Times New Roman"/>
      <w:sz w:val="23"/>
      <w:szCs w:val="23"/>
      <w:shd w:val="clear" w:color="auto" w:fill="FFFFFF"/>
    </w:rPr>
  </w:style>
  <w:style w:type="paragraph" w:customStyle="1" w:styleId="GvdeMetni4">
    <w:name w:val="Gövde Metni4"/>
    <w:basedOn w:val="Normal"/>
    <w:link w:val="Bodytext"/>
    <w:rsid w:val="00111AFA"/>
    <w:pPr>
      <w:widowControl w:val="0"/>
      <w:shd w:val="clear" w:color="auto" w:fill="FFFFFF"/>
      <w:spacing w:after="420" w:line="0" w:lineRule="atLeast"/>
    </w:pPr>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183F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FF7"/>
    <w:rPr>
      <w:rFonts w:ascii="Segoe UI" w:hAnsi="Segoe UI" w:cs="Segoe UI"/>
      <w:sz w:val="18"/>
      <w:szCs w:val="18"/>
    </w:rPr>
  </w:style>
  <w:style w:type="paragraph" w:styleId="stBilgi">
    <w:name w:val="header"/>
    <w:basedOn w:val="Normal"/>
    <w:link w:val="stBilgiChar"/>
    <w:uiPriority w:val="99"/>
    <w:unhideWhenUsed/>
    <w:rsid w:val="00266E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6E93"/>
  </w:style>
  <w:style w:type="paragraph" w:styleId="AltBilgi">
    <w:name w:val="footer"/>
    <w:basedOn w:val="Normal"/>
    <w:link w:val="AltBilgiChar"/>
    <w:uiPriority w:val="99"/>
    <w:unhideWhenUsed/>
    <w:rsid w:val="00266E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03388">
      <w:bodyDiv w:val="1"/>
      <w:marLeft w:val="0"/>
      <w:marRight w:val="0"/>
      <w:marTop w:val="0"/>
      <w:marBottom w:val="0"/>
      <w:divBdr>
        <w:top w:val="none" w:sz="0" w:space="0" w:color="auto"/>
        <w:left w:val="none" w:sz="0" w:space="0" w:color="auto"/>
        <w:bottom w:val="none" w:sz="0" w:space="0" w:color="auto"/>
        <w:right w:val="none" w:sz="0" w:space="0" w:color="auto"/>
      </w:divBdr>
      <w:divsChild>
        <w:div w:id="110782116">
          <w:marLeft w:val="0"/>
          <w:marRight w:val="0"/>
          <w:marTop w:val="0"/>
          <w:marBottom w:val="0"/>
          <w:divBdr>
            <w:top w:val="none" w:sz="0" w:space="0" w:color="auto"/>
            <w:left w:val="none" w:sz="0" w:space="0" w:color="auto"/>
            <w:bottom w:val="none" w:sz="0" w:space="0" w:color="auto"/>
            <w:right w:val="none" w:sz="0" w:space="0" w:color="auto"/>
          </w:divBdr>
        </w:div>
        <w:div w:id="1435401604">
          <w:marLeft w:val="0"/>
          <w:marRight w:val="0"/>
          <w:marTop w:val="0"/>
          <w:marBottom w:val="0"/>
          <w:divBdr>
            <w:top w:val="none" w:sz="0" w:space="0" w:color="auto"/>
            <w:left w:val="none" w:sz="0" w:space="0" w:color="auto"/>
            <w:bottom w:val="none" w:sz="0" w:space="0" w:color="auto"/>
            <w:right w:val="none" w:sz="0" w:space="0" w:color="auto"/>
          </w:divBdr>
        </w:div>
        <w:div w:id="1634015872">
          <w:marLeft w:val="0"/>
          <w:marRight w:val="0"/>
          <w:marTop w:val="0"/>
          <w:marBottom w:val="0"/>
          <w:divBdr>
            <w:top w:val="none" w:sz="0" w:space="0" w:color="auto"/>
            <w:left w:val="none" w:sz="0" w:space="0" w:color="auto"/>
            <w:bottom w:val="none" w:sz="0" w:space="0" w:color="auto"/>
            <w:right w:val="none" w:sz="0" w:space="0" w:color="auto"/>
          </w:divBdr>
        </w:div>
      </w:divsChild>
    </w:div>
    <w:div w:id="768548664">
      <w:bodyDiv w:val="1"/>
      <w:marLeft w:val="0"/>
      <w:marRight w:val="0"/>
      <w:marTop w:val="0"/>
      <w:marBottom w:val="0"/>
      <w:divBdr>
        <w:top w:val="none" w:sz="0" w:space="0" w:color="auto"/>
        <w:left w:val="none" w:sz="0" w:space="0" w:color="auto"/>
        <w:bottom w:val="none" w:sz="0" w:space="0" w:color="auto"/>
        <w:right w:val="none" w:sz="0" w:space="0" w:color="auto"/>
      </w:divBdr>
      <w:divsChild>
        <w:div w:id="59835304">
          <w:marLeft w:val="0"/>
          <w:marRight w:val="0"/>
          <w:marTop w:val="0"/>
          <w:marBottom w:val="0"/>
          <w:divBdr>
            <w:top w:val="none" w:sz="0" w:space="0" w:color="auto"/>
            <w:left w:val="none" w:sz="0" w:space="0" w:color="auto"/>
            <w:bottom w:val="none" w:sz="0" w:space="0" w:color="auto"/>
            <w:right w:val="none" w:sz="0" w:space="0" w:color="auto"/>
          </w:divBdr>
        </w:div>
        <w:div w:id="1537619819">
          <w:marLeft w:val="0"/>
          <w:marRight w:val="0"/>
          <w:marTop w:val="0"/>
          <w:marBottom w:val="0"/>
          <w:divBdr>
            <w:top w:val="none" w:sz="0" w:space="0" w:color="auto"/>
            <w:left w:val="none" w:sz="0" w:space="0" w:color="auto"/>
            <w:bottom w:val="none" w:sz="0" w:space="0" w:color="auto"/>
            <w:right w:val="none" w:sz="0" w:space="0" w:color="auto"/>
          </w:divBdr>
        </w:div>
        <w:div w:id="750659931">
          <w:marLeft w:val="0"/>
          <w:marRight w:val="0"/>
          <w:marTop w:val="0"/>
          <w:marBottom w:val="0"/>
          <w:divBdr>
            <w:top w:val="none" w:sz="0" w:space="0" w:color="auto"/>
            <w:left w:val="none" w:sz="0" w:space="0" w:color="auto"/>
            <w:bottom w:val="none" w:sz="0" w:space="0" w:color="auto"/>
            <w:right w:val="none" w:sz="0" w:space="0" w:color="auto"/>
          </w:divBdr>
        </w:div>
      </w:divsChild>
    </w:div>
    <w:div w:id="1084958884">
      <w:bodyDiv w:val="1"/>
      <w:marLeft w:val="0"/>
      <w:marRight w:val="0"/>
      <w:marTop w:val="0"/>
      <w:marBottom w:val="0"/>
      <w:divBdr>
        <w:top w:val="none" w:sz="0" w:space="0" w:color="auto"/>
        <w:left w:val="none" w:sz="0" w:space="0" w:color="auto"/>
        <w:bottom w:val="none" w:sz="0" w:space="0" w:color="auto"/>
        <w:right w:val="none" w:sz="0" w:space="0" w:color="auto"/>
      </w:divBdr>
      <w:divsChild>
        <w:div w:id="158741237">
          <w:marLeft w:val="0"/>
          <w:marRight w:val="0"/>
          <w:marTop w:val="0"/>
          <w:marBottom w:val="0"/>
          <w:divBdr>
            <w:top w:val="none" w:sz="0" w:space="0" w:color="auto"/>
            <w:left w:val="none" w:sz="0" w:space="0" w:color="auto"/>
            <w:bottom w:val="none" w:sz="0" w:space="0" w:color="auto"/>
            <w:right w:val="none" w:sz="0" w:space="0" w:color="auto"/>
          </w:divBdr>
        </w:div>
        <w:div w:id="2009820617">
          <w:marLeft w:val="0"/>
          <w:marRight w:val="0"/>
          <w:marTop w:val="0"/>
          <w:marBottom w:val="0"/>
          <w:divBdr>
            <w:top w:val="none" w:sz="0" w:space="0" w:color="auto"/>
            <w:left w:val="none" w:sz="0" w:space="0" w:color="auto"/>
            <w:bottom w:val="none" w:sz="0" w:space="0" w:color="auto"/>
            <w:right w:val="none" w:sz="0" w:space="0" w:color="auto"/>
          </w:divBdr>
        </w:div>
        <w:div w:id="1518959104">
          <w:marLeft w:val="0"/>
          <w:marRight w:val="0"/>
          <w:marTop w:val="0"/>
          <w:marBottom w:val="0"/>
          <w:divBdr>
            <w:top w:val="none" w:sz="0" w:space="0" w:color="auto"/>
            <w:left w:val="none" w:sz="0" w:space="0" w:color="auto"/>
            <w:bottom w:val="none" w:sz="0" w:space="0" w:color="auto"/>
            <w:right w:val="none" w:sz="0" w:space="0" w:color="auto"/>
          </w:divBdr>
        </w:div>
        <w:div w:id="44641521">
          <w:marLeft w:val="0"/>
          <w:marRight w:val="0"/>
          <w:marTop w:val="0"/>
          <w:marBottom w:val="0"/>
          <w:divBdr>
            <w:top w:val="none" w:sz="0" w:space="0" w:color="auto"/>
            <w:left w:val="none" w:sz="0" w:space="0" w:color="auto"/>
            <w:bottom w:val="none" w:sz="0" w:space="0" w:color="auto"/>
            <w:right w:val="none" w:sz="0" w:space="0" w:color="auto"/>
          </w:divBdr>
        </w:div>
        <w:div w:id="1094865563">
          <w:marLeft w:val="0"/>
          <w:marRight w:val="0"/>
          <w:marTop w:val="0"/>
          <w:marBottom w:val="0"/>
          <w:divBdr>
            <w:top w:val="none" w:sz="0" w:space="0" w:color="auto"/>
            <w:left w:val="none" w:sz="0" w:space="0" w:color="auto"/>
            <w:bottom w:val="none" w:sz="0" w:space="0" w:color="auto"/>
            <w:right w:val="none" w:sz="0" w:space="0" w:color="auto"/>
          </w:divBdr>
        </w:div>
        <w:div w:id="299194726">
          <w:marLeft w:val="0"/>
          <w:marRight w:val="0"/>
          <w:marTop w:val="0"/>
          <w:marBottom w:val="0"/>
          <w:divBdr>
            <w:top w:val="none" w:sz="0" w:space="0" w:color="auto"/>
            <w:left w:val="none" w:sz="0" w:space="0" w:color="auto"/>
            <w:bottom w:val="none" w:sz="0" w:space="0" w:color="auto"/>
            <w:right w:val="none" w:sz="0" w:space="0" w:color="auto"/>
          </w:divBdr>
        </w:div>
        <w:div w:id="1296792986">
          <w:marLeft w:val="0"/>
          <w:marRight w:val="0"/>
          <w:marTop w:val="0"/>
          <w:marBottom w:val="0"/>
          <w:divBdr>
            <w:top w:val="none" w:sz="0" w:space="0" w:color="auto"/>
            <w:left w:val="none" w:sz="0" w:space="0" w:color="auto"/>
            <w:bottom w:val="none" w:sz="0" w:space="0" w:color="auto"/>
            <w:right w:val="none" w:sz="0" w:space="0" w:color="auto"/>
          </w:divBdr>
        </w:div>
        <w:div w:id="998340583">
          <w:marLeft w:val="0"/>
          <w:marRight w:val="0"/>
          <w:marTop w:val="0"/>
          <w:marBottom w:val="0"/>
          <w:divBdr>
            <w:top w:val="none" w:sz="0" w:space="0" w:color="auto"/>
            <w:left w:val="none" w:sz="0" w:space="0" w:color="auto"/>
            <w:bottom w:val="none" w:sz="0" w:space="0" w:color="auto"/>
            <w:right w:val="none" w:sz="0" w:space="0" w:color="auto"/>
          </w:divBdr>
        </w:div>
        <w:div w:id="2068798915">
          <w:marLeft w:val="0"/>
          <w:marRight w:val="0"/>
          <w:marTop w:val="0"/>
          <w:marBottom w:val="0"/>
          <w:divBdr>
            <w:top w:val="none" w:sz="0" w:space="0" w:color="auto"/>
            <w:left w:val="none" w:sz="0" w:space="0" w:color="auto"/>
            <w:bottom w:val="none" w:sz="0" w:space="0" w:color="auto"/>
            <w:right w:val="none" w:sz="0" w:space="0" w:color="auto"/>
          </w:divBdr>
        </w:div>
        <w:div w:id="387071449">
          <w:marLeft w:val="0"/>
          <w:marRight w:val="0"/>
          <w:marTop w:val="0"/>
          <w:marBottom w:val="0"/>
          <w:divBdr>
            <w:top w:val="none" w:sz="0" w:space="0" w:color="auto"/>
            <w:left w:val="none" w:sz="0" w:space="0" w:color="auto"/>
            <w:bottom w:val="none" w:sz="0" w:space="0" w:color="auto"/>
            <w:right w:val="none" w:sz="0" w:space="0" w:color="auto"/>
          </w:divBdr>
        </w:div>
        <w:div w:id="1151601504">
          <w:marLeft w:val="0"/>
          <w:marRight w:val="0"/>
          <w:marTop w:val="0"/>
          <w:marBottom w:val="0"/>
          <w:divBdr>
            <w:top w:val="none" w:sz="0" w:space="0" w:color="auto"/>
            <w:left w:val="none" w:sz="0" w:space="0" w:color="auto"/>
            <w:bottom w:val="none" w:sz="0" w:space="0" w:color="auto"/>
            <w:right w:val="none" w:sz="0" w:space="0" w:color="auto"/>
          </w:divBdr>
        </w:div>
        <w:div w:id="1748727396">
          <w:marLeft w:val="0"/>
          <w:marRight w:val="0"/>
          <w:marTop w:val="0"/>
          <w:marBottom w:val="0"/>
          <w:divBdr>
            <w:top w:val="none" w:sz="0" w:space="0" w:color="auto"/>
            <w:left w:val="none" w:sz="0" w:space="0" w:color="auto"/>
            <w:bottom w:val="none" w:sz="0" w:space="0" w:color="auto"/>
            <w:right w:val="none" w:sz="0" w:space="0" w:color="auto"/>
          </w:divBdr>
        </w:div>
        <w:div w:id="2124156120">
          <w:marLeft w:val="0"/>
          <w:marRight w:val="0"/>
          <w:marTop w:val="0"/>
          <w:marBottom w:val="0"/>
          <w:divBdr>
            <w:top w:val="none" w:sz="0" w:space="0" w:color="auto"/>
            <w:left w:val="none" w:sz="0" w:space="0" w:color="auto"/>
            <w:bottom w:val="none" w:sz="0" w:space="0" w:color="auto"/>
            <w:right w:val="none" w:sz="0" w:space="0" w:color="auto"/>
          </w:divBdr>
        </w:div>
      </w:divsChild>
    </w:div>
    <w:div w:id="1604261870">
      <w:bodyDiv w:val="1"/>
      <w:marLeft w:val="0"/>
      <w:marRight w:val="0"/>
      <w:marTop w:val="0"/>
      <w:marBottom w:val="0"/>
      <w:divBdr>
        <w:top w:val="none" w:sz="0" w:space="0" w:color="auto"/>
        <w:left w:val="none" w:sz="0" w:space="0" w:color="auto"/>
        <w:bottom w:val="none" w:sz="0" w:space="0" w:color="auto"/>
        <w:right w:val="none" w:sz="0" w:space="0" w:color="auto"/>
      </w:divBdr>
      <w:divsChild>
        <w:div w:id="414861033">
          <w:marLeft w:val="0"/>
          <w:marRight w:val="0"/>
          <w:marTop w:val="0"/>
          <w:marBottom w:val="0"/>
          <w:divBdr>
            <w:top w:val="none" w:sz="0" w:space="0" w:color="auto"/>
            <w:left w:val="none" w:sz="0" w:space="0" w:color="auto"/>
            <w:bottom w:val="none" w:sz="0" w:space="0" w:color="auto"/>
            <w:right w:val="none" w:sz="0" w:space="0" w:color="auto"/>
          </w:divBdr>
        </w:div>
        <w:div w:id="1786194490">
          <w:marLeft w:val="0"/>
          <w:marRight w:val="0"/>
          <w:marTop w:val="0"/>
          <w:marBottom w:val="0"/>
          <w:divBdr>
            <w:top w:val="none" w:sz="0" w:space="0" w:color="auto"/>
            <w:left w:val="none" w:sz="0" w:space="0" w:color="auto"/>
            <w:bottom w:val="none" w:sz="0" w:space="0" w:color="auto"/>
            <w:right w:val="none" w:sz="0" w:space="0" w:color="auto"/>
          </w:divBdr>
        </w:div>
        <w:div w:id="2061130835">
          <w:marLeft w:val="0"/>
          <w:marRight w:val="0"/>
          <w:marTop w:val="0"/>
          <w:marBottom w:val="0"/>
          <w:divBdr>
            <w:top w:val="none" w:sz="0" w:space="0" w:color="auto"/>
            <w:left w:val="none" w:sz="0" w:space="0" w:color="auto"/>
            <w:bottom w:val="none" w:sz="0" w:space="0" w:color="auto"/>
            <w:right w:val="none" w:sz="0" w:space="0" w:color="auto"/>
          </w:divBdr>
        </w:div>
        <w:div w:id="180514722">
          <w:marLeft w:val="0"/>
          <w:marRight w:val="0"/>
          <w:marTop w:val="0"/>
          <w:marBottom w:val="0"/>
          <w:divBdr>
            <w:top w:val="none" w:sz="0" w:space="0" w:color="auto"/>
            <w:left w:val="none" w:sz="0" w:space="0" w:color="auto"/>
            <w:bottom w:val="none" w:sz="0" w:space="0" w:color="auto"/>
            <w:right w:val="none" w:sz="0" w:space="0" w:color="auto"/>
          </w:divBdr>
        </w:div>
        <w:div w:id="942768115">
          <w:marLeft w:val="0"/>
          <w:marRight w:val="0"/>
          <w:marTop w:val="0"/>
          <w:marBottom w:val="0"/>
          <w:divBdr>
            <w:top w:val="none" w:sz="0" w:space="0" w:color="auto"/>
            <w:left w:val="none" w:sz="0" w:space="0" w:color="auto"/>
            <w:bottom w:val="none" w:sz="0" w:space="0" w:color="auto"/>
            <w:right w:val="none" w:sz="0" w:space="0" w:color="auto"/>
          </w:divBdr>
        </w:div>
        <w:div w:id="1279024347">
          <w:marLeft w:val="0"/>
          <w:marRight w:val="0"/>
          <w:marTop w:val="0"/>
          <w:marBottom w:val="0"/>
          <w:divBdr>
            <w:top w:val="none" w:sz="0" w:space="0" w:color="auto"/>
            <w:left w:val="none" w:sz="0" w:space="0" w:color="auto"/>
            <w:bottom w:val="none" w:sz="0" w:space="0" w:color="auto"/>
            <w:right w:val="none" w:sz="0" w:space="0" w:color="auto"/>
          </w:divBdr>
        </w:div>
        <w:div w:id="1865971429">
          <w:marLeft w:val="0"/>
          <w:marRight w:val="0"/>
          <w:marTop w:val="0"/>
          <w:marBottom w:val="0"/>
          <w:divBdr>
            <w:top w:val="none" w:sz="0" w:space="0" w:color="auto"/>
            <w:left w:val="none" w:sz="0" w:space="0" w:color="auto"/>
            <w:bottom w:val="none" w:sz="0" w:space="0" w:color="auto"/>
            <w:right w:val="none" w:sz="0" w:space="0" w:color="auto"/>
          </w:divBdr>
        </w:div>
        <w:div w:id="1589660045">
          <w:marLeft w:val="0"/>
          <w:marRight w:val="0"/>
          <w:marTop w:val="0"/>
          <w:marBottom w:val="0"/>
          <w:divBdr>
            <w:top w:val="none" w:sz="0" w:space="0" w:color="auto"/>
            <w:left w:val="none" w:sz="0" w:space="0" w:color="auto"/>
            <w:bottom w:val="none" w:sz="0" w:space="0" w:color="auto"/>
            <w:right w:val="none" w:sz="0" w:space="0" w:color="auto"/>
          </w:divBdr>
        </w:div>
        <w:div w:id="1342583659">
          <w:marLeft w:val="0"/>
          <w:marRight w:val="0"/>
          <w:marTop w:val="0"/>
          <w:marBottom w:val="0"/>
          <w:divBdr>
            <w:top w:val="none" w:sz="0" w:space="0" w:color="auto"/>
            <w:left w:val="none" w:sz="0" w:space="0" w:color="auto"/>
            <w:bottom w:val="none" w:sz="0" w:space="0" w:color="auto"/>
            <w:right w:val="none" w:sz="0" w:space="0" w:color="auto"/>
          </w:divBdr>
        </w:div>
        <w:div w:id="778915508">
          <w:marLeft w:val="0"/>
          <w:marRight w:val="0"/>
          <w:marTop w:val="0"/>
          <w:marBottom w:val="0"/>
          <w:divBdr>
            <w:top w:val="none" w:sz="0" w:space="0" w:color="auto"/>
            <w:left w:val="none" w:sz="0" w:space="0" w:color="auto"/>
            <w:bottom w:val="none" w:sz="0" w:space="0" w:color="auto"/>
            <w:right w:val="none" w:sz="0" w:space="0" w:color="auto"/>
          </w:divBdr>
        </w:div>
      </w:divsChild>
    </w:div>
    <w:div w:id="1624117466">
      <w:bodyDiv w:val="1"/>
      <w:marLeft w:val="0"/>
      <w:marRight w:val="0"/>
      <w:marTop w:val="0"/>
      <w:marBottom w:val="0"/>
      <w:divBdr>
        <w:top w:val="none" w:sz="0" w:space="0" w:color="auto"/>
        <w:left w:val="none" w:sz="0" w:space="0" w:color="auto"/>
        <w:bottom w:val="none" w:sz="0" w:space="0" w:color="auto"/>
        <w:right w:val="none" w:sz="0" w:space="0" w:color="auto"/>
      </w:divBdr>
      <w:divsChild>
        <w:div w:id="1030569631">
          <w:marLeft w:val="0"/>
          <w:marRight w:val="0"/>
          <w:marTop w:val="0"/>
          <w:marBottom w:val="0"/>
          <w:divBdr>
            <w:top w:val="none" w:sz="0" w:space="0" w:color="auto"/>
            <w:left w:val="none" w:sz="0" w:space="0" w:color="auto"/>
            <w:bottom w:val="none" w:sz="0" w:space="0" w:color="auto"/>
            <w:right w:val="none" w:sz="0" w:space="0" w:color="auto"/>
          </w:divBdr>
        </w:div>
        <w:div w:id="1673482616">
          <w:marLeft w:val="0"/>
          <w:marRight w:val="0"/>
          <w:marTop w:val="0"/>
          <w:marBottom w:val="0"/>
          <w:divBdr>
            <w:top w:val="none" w:sz="0" w:space="0" w:color="auto"/>
            <w:left w:val="none" w:sz="0" w:space="0" w:color="auto"/>
            <w:bottom w:val="none" w:sz="0" w:space="0" w:color="auto"/>
            <w:right w:val="none" w:sz="0" w:space="0" w:color="auto"/>
          </w:divBdr>
        </w:div>
        <w:div w:id="1996377404">
          <w:marLeft w:val="0"/>
          <w:marRight w:val="0"/>
          <w:marTop w:val="0"/>
          <w:marBottom w:val="0"/>
          <w:divBdr>
            <w:top w:val="none" w:sz="0" w:space="0" w:color="auto"/>
            <w:left w:val="none" w:sz="0" w:space="0" w:color="auto"/>
            <w:bottom w:val="none" w:sz="0" w:space="0" w:color="auto"/>
            <w:right w:val="none" w:sz="0" w:space="0" w:color="auto"/>
          </w:divBdr>
        </w:div>
        <w:div w:id="576984435">
          <w:marLeft w:val="0"/>
          <w:marRight w:val="0"/>
          <w:marTop w:val="0"/>
          <w:marBottom w:val="0"/>
          <w:divBdr>
            <w:top w:val="none" w:sz="0" w:space="0" w:color="auto"/>
            <w:left w:val="none" w:sz="0" w:space="0" w:color="auto"/>
            <w:bottom w:val="none" w:sz="0" w:space="0" w:color="auto"/>
            <w:right w:val="none" w:sz="0" w:space="0" w:color="auto"/>
          </w:divBdr>
        </w:div>
      </w:divsChild>
    </w:div>
    <w:div w:id="2021274375">
      <w:bodyDiv w:val="1"/>
      <w:marLeft w:val="0"/>
      <w:marRight w:val="0"/>
      <w:marTop w:val="0"/>
      <w:marBottom w:val="0"/>
      <w:divBdr>
        <w:top w:val="none" w:sz="0" w:space="0" w:color="auto"/>
        <w:left w:val="none" w:sz="0" w:space="0" w:color="auto"/>
        <w:bottom w:val="none" w:sz="0" w:space="0" w:color="auto"/>
        <w:right w:val="none" w:sz="0" w:space="0" w:color="auto"/>
      </w:divBdr>
      <w:divsChild>
        <w:div w:id="709381990">
          <w:marLeft w:val="0"/>
          <w:marRight w:val="0"/>
          <w:marTop w:val="0"/>
          <w:marBottom w:val="0"/>
          <w:divBdr>
            <w:top w:val="none" w:sz="0" w:space="0" w:color="auto"/>
            <w:left w:val="none" w:sz="0" w:space="0" w:color="auto"/>
            <w:bottom w:val="none" w:sz="0" w:space="0" w:color="auto"/>
            <w:right w:val="none" w:sz="0" w:space="0" w:color="auto"/>
          </w:divBdr>
        </w:div>
        <w:div w:id="534662155">
          <w:marLeft w:val="0"/>
          <w:marRight w:val="0"/>
          <w:marTop w:val="0"/>
          <w:marBottom w:val="0"/>
          <w:divBdr>
            <w:top w:val="none" w:sz="0" w:space="0" w:color="auto"/>
            <w:left w:val="none" w:sz="0" w:space="0" w:color="auto"/>
            <w:bottom w:val="none" w:sz="0" w:space="0" w:color="auto"/>
            <w:right w:val="none" w:sz="0" w:space="0" w:color="auto"/>
          </w:divBdr>
        </w:div>
        <w:div w:id="1622372398">
          <w:marLeft w:val="0"/>
          <w:marRight w:val="0"/>
          <w:marTop w:val="0"/>
          <w:marBottom w:val="0"/>
          <w:divBdr>
            <w:top w:val="none" w:sz="0" w:space="0" w:color="auto"/>
            <w:left w:val="none" w:sz="0" w:space="0" w:color="auto"/>
            <w:bottom w:val="none" w:sz="0" w:space="0" w:color="auto"/>
            <w:right w:val="none" w:sz="0" w:space="0" w:color="auto"/>
          </w:divBdr>
        </w:div>
        <w:div w:id="1298686470">
          <w:marLeft w:val="0"/>
          <w:marRight w:val="0"/>
          <w:marTop w:val="0"/>
          <w:marBottom w:val="0"/>
          <w:divBdr>
            <w:top w:val="none" w:sz="0" w:space="0" w:color="auto"/>
            <w:left w:val="none" w:sz="0" w:space="0" w:color="auto"/>
            <w:bottom w:val="none" w:sz="0" w:space="0" w:color="auto"/>
            <w:right w:val="none" w:sz="0" w:space="0" w:color="auto"/>
          </w:divBdr>
        </w:div>
        <w:div w:id="943727073">
          <w:marLeft w:val="0"/>
          <w:marRight w:val="0"/>
          <w:marTop w:val="0"/>
          <w:marBottom w:val="0"/>
          <w:divBdr>
            <w:top w:val="none" w:sz="0" w:space="0" w:color="auto"/>
            <w:left w:val="none" w:sz="0" w:space="0" w:color="auto"/>
            <w:bottom w:val="none" w:sz="0" w:space="0" w:color="auto"/>
            <w:right w:val="none" w:sz="0" w:space="0" w:color="auto"/>
          </w:divBdr>
        </w:div>
        <w:div w:id="1021932153">
          <w:marLeft w:val="0"/>
          <w:marRight w:val="0"/>
          <w:marTop w:val="0"/>
          <w:marBottom w:val="0"/>
          <w:divBdr>
            <w:top w:val="none" w:sz="0" w:space="0" w:color="auto"/>
            <w:left w:val="none" w:sz="0" w:space="0" w:color="auto"/>
            <w:bottom w:val="none" w:sz="0" w:space="0" w:color="auto"/>
            <w:right w:val="none" w:sz="0" w:space="0" w:color="auto"/>
          </w:divBdr>
        </w:div>
        <w:div w:id="65349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retmenlericin.com/me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vasarge.meb.gov.tr/atam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168E-82AE-45E2-B23F-B4A57C9A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2680</Words>
  <Characters>15280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Ummuhan YIGIT</dc:creator>
  <cp:keywords/>
  <dc:description/>
  <cp:lastModifiedBy>kenan kendirli</cp:lastModifiedBy>
  <cp:revision>41</cp:revision>
  <cp:lastPrinted>2024-10-31T07:22:00Z</cp:lastPrinted>
  <dcterms:created xsi:type="dcterms:W3CDTF">2024-09-01T10:27:00Z</dcterms:created>
  <dcterms:modified xsi:type="dcterms:W3CDTF">2024-11-05T15:40:00Z</dcterms:modified>
</cp:coreProperties>
</file>