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768" w:rsidRPr="00117768" w:rsidRDefault="00117768" w:rsidP="00117768">
      <w:pPr>
        <w:jc w:val="center"/>
        <w:rPr>
          <w:rFonts w:ascii="Times New Roman" w:hAnsi="Times New Roman" w:cs="Times New Roman"/>
          <w:sz w:val="24"/>
          <w:szCs w:val="24"/>
        </w:rPr>
      </w:pPr>
    </w:p>
    <w:p w:rsidR="00117768" w:rsidRPr="00117768" w:rsidRDefault="008B61E8" w:rsidP="00117768">
      <w:pPr>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1314450" cy="1314450"/>
            <wp:effectExtent l="0" t="0" r="0" b="0"/>
            <wp:docPr id="1" name="Resim 1" descr="t-c-milli-egitim-bakanlig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milli-egitim-bakanlig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rsidR="00117768" w:rsidRPr="00117768" w:rsidRDefault="00117768" w:rsidP="00117768">
      <w:pPr>
        <w:jc w:val="center"/>
        <w:rPr>
          <w:rFonts w:ascii="Times New Roman" w:hAnsi="Times New Roman" w:cs="Times New Roman"/>
          <w:sz w:val="24"/>
          <w:szCs w:val="24"/>
        </w:rPr>
      </w:pPr>
    </w:p>
    <w:p w:rsidR="00117768" w:rsidRPr="00117768" w:rsidRDefault="00117768" w:rsidP="00117768">
      <w:pPr>
        <w:jc w:val="center"/>
        <w:rPr>
          <w:rFonts w:ascii="Times New Roman" w:hAnsi="Times New Roman" w:cs="Times New Roman"/>
          <w:b/>
          <w:sz w:val="24"/>
          <w:szCs w:val="24"/>
        </w:rPr>
      </w:pPr>
    </w:p>
    <w:p w:rsidR="00FC7C58" w:rsidRPr="00FC7C58" w:rsidRDefault="00FC7C58" w:rsidP="00117768">
      <w:pPr>
        <w:jc w:val="center"/>
        <w:rPr>
          <w:rFonts w:ascii="Times New Roman" w:hAnsi="Times New Roman" w:cs="Times New Roman"/>
          <w:b/>
          <w:sz w:val="60"/>
          <w:szCs w:val="60"/>
        </w:rPr>
      </w:pPr>
      <w:r w:rsidRPr="00FC7C58">
        <w:rPr>
          <w:rFonts w:ascii="Times New Roman" w:hAnsi="Times New Roman" w:cs="Times New Roman"/>
          <w:b/>
          <w:sz w:val="60"/>
          <w:szCs w:val="60"/>
        </w:rPr>
        <w:t>SİVAS</w:t>
      </w:r>
    </w:p>
    <w:p w:rsidR="00117768" w:rsidRPr="00FC7C58" w:rsidRDefault="00FC7C58" w:rsidP="00117768">
      <w:pPr>
        <w:jc w:val="center"/>
        <w:rPr>
          <w:rFonts w:ascii="Times New Roman" w:hAnsi="Times New Roman" w:cs="Times New Roman"/>
          <w:b/>
          <w:sz w:val="60"/>
          <w:szCs w:val="60"/>
        </w:rPr>
      </w:pPr>
      <w:r w:rsidRPr="00FC7C58">
        <w:rPr>
          <w:rFonts w:ascii="Times New Roman" w:hAnsi="Times New Roman" w:cs="Times New Roman"/>
          <w:b/>
          <w:sz w:val="60"/>
          <w:szCs w:val="60"/>
        </w:rPr>
        <w:t xml:space="preserve"> MİLLİ EĞİTİM MÜDÜRLÜĞÜ</w:t>
      </w:r>
    </w:p>
    <w:p w:rsidR="00117768" w:rsidRPr="00117768" w:rsidRDefault="00117768" w:rsidP="00117768">
      <w:pPr>
        <w:jc w:val="center"/>
        <w:rPr>
          <w:rFonts w:ascii="Times New Roman" w:hAnsi="Times New Roman" w:cs="Times New Roman"/>
          <w:b/>
          <w:sz w:val="52"/>
          <w:szCs w:val="52"/>
        </w:rPr>
      </w:pPr>
    </w:p>
    <w:p w:rsidR="00117768" w:rsidRDefault="00117768" w:rsidP="00117768">
      <w:pPr>
        <w:jc w:val="center"/>
        <w:rPr>
          <w:rFonts w:ascii="Times New Roman" w:hAnsi="Times New Roman" w:cs="Times New Roman"/>
          <w:b/>
          <w:sz w:val="52"/>
          <w:szCs w:val="52"/>
        </w:rPr>
      </w:pPr>
      <w:r w:rsidRPr="00117768">
        <w:rPr>
          <w:rFonts w:ascii="Times New Roman" w:hAnsi="Times New Roman" w:cs="Times New Roman"/>
          <w:b/>
          <w:sz w:val="52"/>
          <w:szCs w:val="52"/>
        </w:rPr>
        <w:t>ÖZEL EĞİTİM VE REHBERLİK HİZMETLERİ</w:t>
      </w:r>
    </w:p>
    <w:p w:rsidR="00292353" w:rsidRPr="00117768" w:rsidRDefault="00292353" w:rsidP="00117768">
      <w:pPr>
        <w:jc w:val="center"/>
        <w:rPr>
          <w:rFonts w:ascii="Times New Roman" w:hAnsi="Times New Roman" w:cs="Times New Roman"/>
          <w:b/>
          <w:sz w:val="52"/>
          <w:szCs w:val="52"/>
        </w:rPr>
      </w:pPr>
    </w:p>
    <w:p w:rsidR="00117768" w:rsidRPr="00117768" w:rsidRDefault="00117768" w:rsidP="00117768">
      <w:pPr>
        <w:jc w:val="center"/>
        <w:rPr>
          <w:rFonts w:ascii="Times New Roman" w:hAnsi="Times New Roman" w:cs="Times New Roman"/>
          <w:b/>
          <w:sz w:val="52"/>
          <w:szCs w:val="52"/>
        </w:rPr>
      </w:pPr>
      <w:r w:rsidRPr="00117768">
        <w:rPr>
          <w:rFonts w:ascii="Times New Roman" w:hAnsi="Times New Roman" w:cs="Times New Roman"/>
          <w:b/>
          <w:sz w:val="52"/>
          <w:szCs w:val="52"/>
        </w:rPr>
        <w:t>MATERYAL VE ETKİNLİK YARIŞMASI</w:t>
      </w:r>
    </w:p>
    <w:p w:rsidR="00117768" w:rsidRDefault="00117768" w:rsidP="00117768">
      <w:pPr>
        <w:jc w:val="center"/>
        <w:rPr>
          <w:rFonts w:ascii="Times New Roman" w:hAnsi="Times New Roman" w:cs="Times New Roman"/>
          <w:b/>
          <w:sz w:val="52"/>
          <w:szCs w:val="52"/>
        </w:rPr>
      </w:pPr>
      <w:r w:rsidRPr="00117768">
        <w:rPr>
          <w:rFonts w:ascii="Times New Roman" w:hAnsi="Times New Roman" w:cs="Times New Roman"/>
          <w:b/>
          <w:sz w:val="52"/>
          <w:szCs w:val="52"/>
        </w:rPr>
        <w:t>KILAVUZU</w:t>
      </w:r>
    </w:p>
    <w:p w:rsidR="00117768" w:rsidRDefault="00117768" w:rsidP="00117768">
      <w:pPr>
        <w:jc w:val="both"/>
        <w:rPr>
          <w:rFonts w:ascii="Times New Roman" w:hAnsi="Times New Roman" w:cs="Times New Roman"/>
          <w:b/>
          <w:sz w:val="52"/>
          <w:szCs w:val="52"/>
        </w:rPr>
      </w:pPr>
    </w:p>
    <w:p w:rsidR="00117768" w:rsidRDefault="00117768" w:rsidP="00117768">
      <w:pPr>
        <w:jc w:val="both"/>
        <w:rPr>
          <w:rFonts w:ascii="Times New Roman" w:hAnsi="Times New Roman" w:cs="Times New Roman"/>
          <w:b/>
          <w:sz w:val="52"/>
          <w:szCs w:val="52"/>
        </w:rPr>
      </w:pPr>
    </w:p>
    <w:p w:rsidR="00FC7C58" w:rsidRDefault="00117768" w:rsidP="00FC7C58">
      <w:pPr>
        <w:jc w:val="center"/>
        <w:rPr>
          <w:rFonts w:ascii="Times New Roman" w:hAnsi="Times New Roman" w:cs="Times New Roman"/>
          <w:b/>
          <w:sz w:val="32"/>
          <w:szCs w:val="32"/>
        </w:rPr>
      </w:pPr>
      <w:r w:rsidRPr="00117768">
        <w:rPr>
          <w:rFonts w:ascii="Times New Roman" w:hAnsi="Times New Roman" w:cs="Times New Roman"/>
          <w:b/>
          <w:sz w:val="32"/>
          <w:szCs w:val="32"/>
        </w:rPr>
        <w:t>2019</w:t>
      </w:r>
    </w:p>
    <w:p w:rsidR="00117768" w:rsidRPr="00FC7C58" w:rsidRDefault="00117768" w:rsidP="00FC7C58">
      <w:pPr>
        <w:rPr>
          <w:rFonts w:ascii="Times New Roman" w:hAnsi="Times New Roman" w:cs="Times New Roman"/>
          <w:b/>
          <w:sz w:val="32"/>
          <w:szCs w:val="32"/>
        </w:rPr>
      </w:pPr>
      <w:r w:rsidRPr="00117768">
        <w:rPr>
          <w:rFonts w:ascii="Times New Roman" w:hAnsi="Times New Roman" w:cs="Times New Roman"/>
          <w:b/>
          <w:sz w:val="24"/>
          <w:szCs w:val="24"/>
        </w:rPr>
        <w:lastRenderedPageBreak/>
        <w:t xml:space="preserve">1. YARIŞMANIN AMACI </w:t>
      </w:r>
    </w:p>
    <w:p w:rsidR="00117768" w:rsidRPr="00117768" w:rsidRDefault="00117768" w:rsidP="00117768">
      <w:pPr>
        <w:ind w:firstLine="708"/>
        <w:jc w:val="both"/>
        <w:rPr>
          <w:rFonts w:ascii="Times New Roman" w:hAnsi="Times New Roman" w:cs="Times New Roman"/>
          <w:sz w:val="24"/>
          <w:szCs w:val="24"/>
        </w:rPr>
      </w:pPr>
      <w:r w:rsidRPr="00117768">
        <w:rPr>
          <w:rFonts w:ascii="Times New Roman" w:hAnsi="Times New Roman" w:cs="Times New Roman"/>
          <w:sz w:val="24"/>
          <w:szCs w:val="24"/>
        </w:rPr>
        <w:t xml:space="preserve">İlimizde yenilikçi, özgün, işlevsel materyal ve etkinliklerin üretilmesi, eğitimciler tarafından bilinmesi, paylaşılması ve modellik etmesi amacıyla İl Milli Eğitim Müdürlüğümüz tarafından Özel Eğitim ve Rehberlik Hizmetleri Materyal ve Etkinlik Yarışması düzenlenmektedir. Yarışma ile ilimizin özel eğitim ve rehberlik hizmetleri alanındaki materyal ve etkinlik hafızasının gelişmesine katkı sağlanacaktır. </w:t>
      </w:r>
    </w:p>
    <w:p w:rsidR="00117768" w:rsidRPr="00117768" w:rsidRDefault="00117768" w:rsidP="00117768">
      <w:pPr>
        <w:jc w:val="both"/>
        <w:rPr>
          <w:rFonts w:ascii="Times New Roman" w:hAnsi="Times New Roman" w:cs="Times New Roman"/>
          <w:b/>
          <w:sz w:val="24"/>
          <w:szCs w:val="24"/>
        </w:rPr>
      </w:pPr>
      <w:r w:rsidRPr="00117768">
        <w:rPr>
          <w:rFonts w:ascii="Times New Roman" w:hAnsi="Times New Roman" w:cs="Times New Roman"/>
          <w:b/>
          <w:sz w:val="24"/>
          <w:szCs w:val="24"/>
        </w:rPr>
        <w:t xml:space="preserve">2. YARIŞMANIN KONUSU </w:t>
      </w:r>
    </w:p>
    <w:p w:rsidR="00117768" w:rsidRPr="00117768" w:rsidRDefault="00117768" w:rsidP="00117768">
      <w:pPr>
        <w:ind w:firstLine="708"/>
        <w:jc w:val="both"/>
        <w:rPr>
          <w:rFonts w:ascii="Times New Roman" w:hAnsi="Times New Roman" w:cs="Times New Roman"/>
          <w:sz w:val="24"/>
          <w:szCs w:val="24"/>
        </w:rPr>
      </w:pPr>
      <w:r w:rsidRPr="00117768">
        <w:rPr>
          <w:rFonts w:ascii="Times New Roman" w:hAnsi="Times New Roman" w:cs="Times New Roman"/>
          <w:sz w:val="24"/>
          <w:szCs w:val="24"/>
        </w:rPr>
        <w:t>Katılımcılar yarışmaya özel eğitim hizmetleri alanında zihinsel yetersizlik, otizm spektrum bozukluğu, özel öğrenme güçlüğü, görme yetersizliği, işitme yetersizliği, ortopedik yetersizlik, dil ve konuşma güçlüğü</w:t>
      </w:r>
      <w:r w:rsidR="00D14A79">
        <w:rPr>
          <w:rFonts w:ascii="Times New Roman" w:hAnsi="Times New Roman" w:cs="Times New Roman"/>
          <w:sz w:val="24"/>
          <w:szCs w:val="24"/>
        </w:rPr>
        <w:t>, dikkat eksikliği ve hiperaktiv</w:t>
      </w:r>
      <w:r w:rsidRPr="00117768">
        <w:rPr>
          <w:rFonts w:ascii="Times New Roman" w:hAnsi="Times New Roman" w:cs="Times New Roman"/>
          <w:sz w:val="24"/>
          <w:szCs w:val="24"/>
        </w:rPr>
        <w:t xml:space="preserve">ite bozukluğu ve çoklu yetersizliği olan bireylere yönelik hazırladıkları materyalleri </w:t>
      </w:r>
      <w:r w:rsidR="00932760">
        <w:rPr>
          <w:rFonts w:ascii="Times New Roman" w:hAnsi="Times New Roman" w:cs="Times New Roman"/>
          <w:sz w:val="24"/>
          <w:szCs w:val="24"/>
        </w:rPr>
        <w:t>ve</w:t>
      </w:r>
      <w:r w:rsidRPr="00117768">
        <w:rPr>
          <w:rFonts w:ascii="Times New Roman" w:hAnsi="Times New Roman" w:cs="Times New Roman"/>
          <w:sz w:val="24"/>
          <w:szCs w:val="24"/>
        </w:rPr>
        <w:t xml:space="preserve"> etkinlikleriyle katılabileceklerdir. </w:t>
      </w:r>
    </w:p>
    <w:p w:rsidR="00117768" w:rsidRPr="00117768" w:rsidRDefault="00117768" w:rsidP="00117768">
      <w:pPr>
        <w:jc w:val="both"/>
        <w:rPr>
          <w:rFonts w:ascii="Times New Roman" w:hAnsi="Times New Roman" w:cs="Times New Roman"/>
          <w:b/>
          <w:sz w:val="24"/>
          <w:szCs w:val="24"/>
        </w:rPr>
      </w:pPr>
      <w:r w:rsidRPr="00117768">
        <w:rPr>
          <w:rFonts w:ascii="Times New Roman" w:hAnsi="Times New Roman" w:cs="Times New Roman"/>
          <w:b/>
          <w:sz w:val="24"/>
          <w:szCs w:val="24"/>
        </w:rPr>
        <w:t xml:space="preserve">3. YARIŞMA KATILIM TARİHLERİ </w:t>
      </w:r>
    </w:p>
    <w:p w:rsidR="00117768" w:rsidRPr="00117768" w:rsidRDefault="00117768" w:rsidP="00292353">
      <w:pPr>
        <w:jc w:val="both"/>
        <w:rPr>
          <w:rFonts w:ascii="Times New Roman" w:hAnsi="Times New Roman" w:cs="Times New Roman"/>
          <w:sz w:val="24"/>
          <w:szCs w:val="24"/>
        </w:rPr>
      </w:pPr>
      <w:r w:rsidRPr="00117768">
        <w:rPr>
          <w:rFonts w:ascii="Times New Roman" w:hAnsi="Times New Roman" w:cs="Times New Roman"/>
          <w:sz w:val="24"/>
          <w:szCs w:val="24"/>
        </w:rPr>
        <w:t xml:space="preserve">Yarışma başvurusu http://sivasmeb.meb.gov.tr adresinde ilan edilecek </w:t>
      </w:r>
      <w:r w:rsidR="00292353">
        <w:rPr>
          <w:rFonts w:ascii="Times New Roman" w:hAnsi="Times New Roman" w:cs="Times New Roman"/>
          <w:sz w:val="24"/>
          <w:szCs w:val="24"/>
        </w:rPr>
        <w:t>ve</w:t>
      </w:r>
      <w:r w:rsidR="00292353" w:rsidRPr="006E65E4">
        <w:rPr>
          <w:rFonts w:ascii="Times New Roman" w:hAnsi="Times New Roman" w:cs="Times New Roman"/>
          <w:sz w:val="24"/>
          <w:szCs w:val="24"/>
        </w:rPr>
        <w:t xml:space="preserve"> </w:t>
      </w:r>
      <w:r w:rsidRPr="006E65E4">
        <w:rPr>
          <w:rFonts w:ascii="Times New Roman" w:hAnsi="Times New Roman" w:cs="Times New Roman"/>
          <w:sz w:val="24"/>
          <w:szCs w:val="24"/>
        </w:rPr>
        <w:t xml:space="preserve">başvuru </w:t>
      </w:r>
      <w:r w:rsidRPr="00117768">
        <w:rPr>
          <w:rFonts w:ascii="Times New Roman" w:hAnsi="Times New Roman" w:cs="Times New Roman"/>
          <w:sz w:val="24"/>
          <w:szCs w:val="24"/>
        </w:rPr>
        <w:t>adımları takip edilerek</w:t>
      </w:r>
      <w:r w:rsidR="00292353">
        <w:rPr>
          <w:rFonts w:ascii="Times New Roman" w:hAnsi="Times New Roman" w:cs="Times New Roman"/>
          <w:sz w:val="24"/>
          <w:szCs w:val="24"/>
        </w:rPr>
        <w:t>;</w:t>
      </w:r>
    </w:p>
    <w:p w:rsidR="00653264" w:rsidRDefault="00117768" w:rsidP="00117768">
      <w:pPr>
        <w:jc w:val="both"/>
        <w:rPr>
          <w:rFonts w:ascii="Times New Roman" w:hAnsi="Times New Roman" w:cs="Times New Roman"/>
          <w:sz w:val="24"/>
          <w:szCs w:val="24"/>
        </w:rPr>
      </w:pPr>
      <w:r w:rsidRPr="00117768">
        <w:rPr>
          <w:rFonts w:ascii="Times New Roman" w:hAnsi="Times New Roman" w:cs="Times New Roman"/>
          <w:sz w:val="24"/>
          <w:szCs w:val="24"/>
        </w:rPr>
        <w:t>a) Materyallerin veya etkinliklerin (bundan böyle ürün olarak zikredilecektir</w:t>
      </w:r>
      <w:r w:rsidR="00292353">
        <w:rPr>
          <w:rFonts w:ascii="Times New Roman" w:hAnsi="Times New Roman" w:cs="Times New Roman"/>
          <w:sz w:val="24"/>
          <w:szCs w:val="24"/>
        </w:rPr>
        <w:t>)</w:t>
      </w:r>
      <w:r w:rsidRPr="00117768">
        <w:rPr>
          <w:rFonts w:ascii="Times New Roman" w:hAnsi="Times New Roman" w:cs="Times New Roman"/>
          <w:sz w:val="24"/>
          <w:szCs w:val="24"/>
        </w:rPr>
        <w:t xml:space="preserve"> başv</w:t>
      </w:r>
      <w:r w:rsidR="00292353">
        <w:rPr>
          <w:rFonts w:ascii="Times New Roman" w:hAnsi="Times New Roman" w:cs="Times New Roman"/>
          <w:sz w:val="24"/>
          <w:szCs w:val="24"/>
        </w:rPr>
        <w:t>uru sırasında verilen numara ile</w:t>
      </w:r>
      <w:r w:rsidRPr="00117768">
        <w:rPr>
          <w:rFonts w:ascii="Times New Roman" w:hAnsi="Times New Roman" w:cs="Times New Roman"/>
          <w:sz w:val="24"/>
          <w:szCs w:val="24"/>
        </w:rPr>
        <w:t xml:space="preserve"> posta/kargo/elden İl Milli Eğitim Müdürlüğü Özel Eğit</w:t>
      </w:r>
      <w:r w:rsidR="008E31F6">
        <w:rPr>
          <w:rFonts w:ascii="Times New Roman" w:hAnsi="Times New Roman" w:cs="Times New Roman"/>
          <w:sz w:val="24"/>
          <w:szCs w:val="24"/>
        </w:rPr>
        <w:t>i</w:t>
      </w:r>
      <w:r w:rsidRPr="00117768">
        <w:rPr>
          <w:rFonts w:ascii="Times New Roman" w:hAnsi="Times New Roman" w:cs="Times New Roman"/>
          <w:sz w:val="24"/>
          <w:szCs w:val="24"/>
        </w:rPr>
        <w:t>m ve Rehberlik Hizmetleri Şubesine gönderilecek</w:t>
      </w:r>
      <w:r w:rsidR="00932760">
        <w:rPr>
          <w:rFonts w:ascii="Times New Roman" w:hAnsi="Times New Roman" w:cs="Times New Roman"/>
          <w:sz w:val="24"/>
          <w:szCs w:val="24"/>
        </w:rPr>
        <w:t>/teslim edilecektir.</w:t>
      </w:r>
      <w:r w:rsidRPr="00117768">
        <w:rPr>
          <w:rFonts w:ascii="Times New Roman" w:hAnsi="Times New Roman" w:cs="Times New Roman"/>
          <w:sz w:val="24"/>
          <w:szCs w:val="24"/>
        </w:rPr>
        <w:t xml:space="preserve"> </w:t>
      </w:r>
    </w:p>
    <w:p w:rsidR="00117768" w:rsidRPr="00117768" w:rsidRDefault="00117768" w:rsidP="00117768">
      <w:pPr>
        <w:jc w:val="both"/>
        <w:rPr>
          <w:rFonts w:ascii="Times New Roman" w:hAnsi="Times New Roman" w:cs="Times New Roman"/>
          <w:sz w:val="24"/>
          <w:szCs w:val="24"/>
        </w:rPr>
      </w:pPr>
      <w:r w:rsidRPr="00117768">
        <w:rPr>
          <w:rFonts w:ascii="Times New Roman" w:hAnsi="Times New Roman" w:cs="Times New Roman"/>
          <w:sz w:val="24"/>
          <w:szCs w:val="24"/>
        </w:rPr>
        <w:t xml:space="preserve">b) </w:t>
      </w:r>
      <w:r w:rsidR="00653264">
        <w:rPr>
          <w:rFonts w:ascii="Times New Roman" w:hAnsi="Times New Roman" w:cs="Times New Roman"/>
          <w:sz w:val="24"/>
          <w:szCs w:val="24"/>
        </w:rPr>
        <w:t>B</w:t>
      </w:r>
      <w:r w:rsidRPr="00117768">
        <w:rPr>
          <w:rFonts w:ascii="Times New Roman" w:hAnsi="Times New Roman" w:cs="Times New Roman"/>
          <w:sz w:val="24"/>
          <w:szCs w:val="24"/>
        </w:rPr>
        <w:t>aşvurusu yapılan ürünlerin uygulama videoları örnek uygulama videolarına uygun olarak hazırlanıp usb bellek veya CD/DVD ile üzerlerine başvuru numarası yazılarak gönderilecek</w:t>
      </w:r>
      <w:r w:rsidR="00292353">
        <w:rPr>
          <w:rFonts w:ascii="Times New Roman" w:hAnsi="Times New Roman" w:cs="Times New Roman"/>
          <w:sz w:val="24"/>
          <w:szCs w:val="24"/>
        </w:rPr>
        <w:t>/teslim edilecektir.</w:t>
      </w:r>
      <w:r w:rsidRPr="00117768">
        <w:rPr>
          <w:rFonts w:ascii="Times New Roman" w:hAnsi="Times New Roman" w:cs="Times New Roman"/>
          <w:sz w:val="24"/>
          <w:szCs w:val="24"/>
        </w:rPr>
        <w:t xml:space="preserve"> </w:t>
      </w:r>
    </w:p>
    <w:p w:rsidR="00117768" w:rsidRPr="00117768" w:rsidRDefault="00117768" w:rsidP="00117768">
      <w:pPr>
        <w:jc w:val="both"/>
        <w:rPr>
          <w:rFonts w:ascii="Times New Roman" w:hAnsi="Times New Roman" w:cs="Times New Roman"/>
          <w:sz w:val="24"/>
          <w:szCs w:val="24"/>
        </w:rPr>
      </w:pPr>
      <w:r w:rsidRPr="00117768">
        <w:rPr>
          <w:rFonts w:ascii="Times New Roman" w:hAnsi="Times New Roman" w:cs="Times New Roman"/>
          <w:sz w:val="24"/>
          <w:szCs w:val="24"/>
        </w:rPr>
        <w:t xml:space="preserve">1. Ürünler bu kılavuzun </w:t>
      </w:r>
      <w:r w:rsidR="008E31F6">
        <w:rPr>
          <w:rFonts w:ascii="Times New Roman" w:hAnsi="Times New Roman" w:cs="Times New Roman"/>
          <w:sz w:val="24"/>
          <w:szCs w:val="24"/>
        </w:rPr>
        <w:t>4</w:t>
      </w:r>
      <w:r w:rsidRPr="00117768">
        <w:rPr>
          <w:rFonts w:ascii="Times New Roman" w:hAnsi="Times New Roman" w:cs="Times New Roman"/>
          <w:sz w:val="24"/>
          <w:szCs w:val="24"/>
        </w:rPr>
        <w:t xml:space="preserve">. maddesinde belirtilen takvim </w:t>
      </w:r>
      <w:r w:rsidRPr="00117768">
        <w:rPr>
          <w:rFonts w:ascii="Times New Roman" w:hAnsi="Times New Roman" w:cs="Times New Roman"/>
          <w:sz w:val="24"/>
          <w:szCs w:val="24"/>
        </w:rPr>
        <w:tab/>
        <w:t>aralığında gönderilmediği</w:t>
      </w:r>
      <w:r w:rsidR="00932760">
        <w:rPr>
          <w:rFonts w:ascii="Times New Roman" w:hAnsi="Times New Roman" w:cs="Times New Roman"/>
          <w:sz w:val="24"/>
          <w:szCs w:val="24"/>
        </w:rPr>
        <w:t xml:space="preserve">/teslim edilmediği </w:t>
      </w:r>
      <w:r w:rsidRPr="00117768">
        <w:rPr>
          <w:rFonts w:ascii="Times New Roman" w:hAnsi="Times New Roman" w:cs="Times New Roman"/>
          <w:sz w:val="24"/>
          <w:szCs w:val="24"/>
        </w:rPr>
        <w:t xml:space="preserve">takdirde başvuru dikkate alınmayacaktır. </w:t>
      </w:r>
    </w:p>
    <w:p w:rsidR="00117768" w:rsidRPr="00117768" w:rsidRDefault="00292353" w:rsidP="00117768">
      <w:pPr>
        <w:jc w:val="both"/>
        <w:rPr>
          <w:rFonts w:ascii="Times New Roman" w:hAnsi="Times New Roman" w:cs="Times New Roman"/>
          <w:sz w:val="24"/>
          <w:szCs w:val="24"/>
        </w:rPr>
      </w:pPr>
      <w:r>
        <w:rPr>
          <w:rFonts w:ascii="Times New Roman" w:hAnsi="Times New Roman" w:cs="Times New Roman"/>
          <w:sz w:val="24"/>
          <w:szCs w:val="24"/>
        </w:rPr>
        <w:t>2</w:t>
      </w:r>
      <w:r w:rsidR="00117768" w:rsidRPr="00117768">
        <w:rPr>
          <w:rFonts w:ascii="Times New Roman" w:hAnsi="Times New Roman" w:cs="Times New Roman"/>
          <w:sz w:val="24"/>
          <w:szCs w:val="24"/>
        </w:rPr>
        <w:t xml:space="preserve">. Ürünün eğitim ortamında uygulanma sürecini gösteren uygulama videosu mpeg, mp4 ve avi formatlarında en az 2 (iki) en fazla 5 (beş) dakika olacaktır. </w:t>
      </w:r>
    </w:p>
    <w:p w:rsidR="00117768" w:rsidRPr="00117768" w:rsidRDefault="00292353" w:rsidP="00117768">
      <w:pPr>
        <w:jc w:val="both"/>
        <w:rPr>
          <w:rFonts w:ascii="Times New Roman" w:hAnsi="Times New Roman" w:cs="Times New Roman"/>
          <w:sz w:val="24"/>
          <w:szCs w:val="24"/>
        </w:rPr>
      </w:pPr>
      <w:r>
        <w:rPr>
          <w:rFonts w:ascii="Times New Roman" w:hAnsi="Times New Roman" w:cs="Times New Roman"/>
          <w:sz w:val="24"/>
          <w:szCs w:val="24"/>
        </w:rPr>
        <w:t>3</w:t>
      </w:r>
      <w:r w:rsidR="00117768" w:rsidRPr="00117768">
        <w:rPr>
          <w:rFonts w:ascii="Times New Roman" w:hAnsi="Times New Roman" w:cs="Times New Roman"/>
          <w:sz w:val="24"/>
          <w:szCs w:val="24"/>
        </w:rPr>
        <w:t>.</w:t>
      </w:r>
      <w:r>
        <w:rPr>
          <w:rFonts w:ascii="Times New Roman" w:hAnsi="Times New Roman" w:cs="Times New Roman"/>
          <w:sz w:val="24"/>
          <w:szCs w:val="24"/>
        </w:rPr>
        <w:t xml:space="preserve"> B</w:t>
      </w:r>
      <w:r w:rsidR="00117768" w:rsidRPr="00117768">
        <w:rPr>
          <w:rFonts w:ascii="Times New Roman" w:hAnsi="Times New Roman" w:cs="Times New Roman"/>
          <w:sz w:val="24"/>
          <w:szCs w:val="24"/>
        </w:rPr>
        <w:t>elirtilen adres dışı</w:t>
      </w:r>
      <w:r w:rsidR="00932760">
        <w:rPr>
          <w:rFonts w:ascii="Times New Roman" w:hAnsi="Times New Roman" w:cs="Times New Roman"/>
          <w:sz w:val="24"/>
          <w:szCs w:val="24"/>
        </w:rPr>
        <w:t>nda başka bir adrese gönderilen/</w:t>
      </w:r>
      <w:r w:rsidR="00117768" w:rsidRPr="00117768">
        <w:rPr>
          <w:rFonts w:ascii="Times New Roman" w:hAnsi="Times New Roman" w:cs="Times New Roman"/>
          <w:sz w:val="24"/>
          <w:szCs w:val="24"/>
        </w:rPr>
        <w:t xml:space="preserve">teslim edilen ürünler değerlendirmeye alınmayacaktır. </w:t>
      </w:r>
    </w:p>
    <w:p w:rsidR="00117768" w:rsidRPr="006E65E4" w:rsidRDefault="00117768" w:rsidP="00117768">
      <w:pPr>
        <w:jc w:val="both"/>
        <w:rPr>
          <w:rFonts w:ascii="Times New Roman" w:hAnsi="Times New Roman" w:cs="Times New Roman"/>
          <w:sz w:val="24"/>
          <w:szCs w:val="24"/>
        </w:rPr>
      </w:pPr>
      <w:r w:rsidRPr="006E65E4">
        <w:rPr>
          <w:rFonts w:ascii="Times New Roman" w:hAnsi="Times New Roman" w:cs="Times New Roman"/>
          <w:sz w:val="24"/>
          <w:szCs w:val="24"/>
        </w:rPr>
        <w:t xml:space="preserve"> </w:t>
      </w:r>
      <w:r w:rsidRPr="006E65E4">
        <w:rPr>
          <w:rFonts w:ascii="Times New Roman" w:hAnsi="Times New Roman" w:cs="Times New Roman"/>
          <w:b/>
          <w:sz w:val="24"/>
          <w:szCs w:val="24"/>
        </w:rPr>
        <w:t xml:space="preserve">4. TARİHLER </w:t>
      </w:r>
    </w:p>
    <w:p w:rsidR="006E65E4" w:rsidRPr="006E65E4" w:rsidRDefault="006E65E4" w:rsidP="00117768">
      <w:pPr>
        <w:jc w:val="both"/>
        <w:rPr>
          <w:rFonts w:ascii="Times New Roman" w:hAnsi="Times New Roman" w:cs="Times New Roman"/>
          <w:sz w:val="24"/>
          <w:szCs w:val="24"/>
        </w:rPr>
      </w:pPr>
      <w:r w:rsidRPr="006E65E4">
        <w:rPr>
          <w:rFonts w:ascii="Times New Roman" w:hAnsi="Times New Roman" w:cs="Times New Roman"/>
          <w:sz w:val="24"/>
          <w:szCs w:val="24"/>
        </w:rPr>
        <w:t>İlan Tarihi: 18/03/2019-03/05/2019</w:t>
      </w:r>
    </w:p>
    <w:p w:rsidR="00117768" w:rsidRPr="006E65E4" w:rsidRDefault="006E65E4" w:rsidP="00117768">
      <w:pPr>
        <w:jc w:val="both"/>
        <w:rPr>
          <w:rFonts w:ascii="Times New Roman" w:hAnsi="Times New Roman" w:cs="Times New Roman"/>
          <w:sz w:val="24"/>
          <w:szCs w:val="24"/>
        </w:rPr>
      </w:pPr>
      <w:r w:rsidRPr="006E65E4">
        <w:rPr>
          <w:rFonts w:ascii="Times New Roman" w:hAnsi="Times New Roman" w:cs="Times New Roman"/>
          <w:sz w:val="24"/>
          <w:szCs w:val="24"/>
        </w:rPr>
        <w:t>Başvuru Tarihleri: 18/03/2019- 03/05/</w:t>
      </w:r>
      <w:r w:rsidR="00117768" w:rsidRPr="006E65E4">
        <w:rPr>
          <w:rFonts w:ascii="Times New Roman" w:hAnsi="Times New Roman" w:cs="Times New Roman"/>
          <w:sz w:val="24"/>
          <w:szCs w:val="24"/>
        </w:rPr>
        <w:t xml:space="preserve">2019 </w:t>
      </w:r>
    </w:p>
    <w:p w:rsidR="00117768" w:rsidRPr="006E65E4" w:rsidRDefault="00117768" w:rsidP="00117768">
      <w:pPr>
        <w:jc w:val="both"/>
        <w:rPr>
          <w:rFonts w:ascii="Times New Roman" w:hAnsi="Times New Roman" w:cs="Times New Roman"/>
          <w:sz w:val="24"/>
          <w:szCs w:val="24"/>
        </w:rPr>
      </w:pPr>
      <w:r w:rsidRPr="006E65E4">
        <w:rPr>
          <w:rFonts w:ascii="Times New Roman" w:hAnsi="Times New Roman" w:cs="Times New Roman"/>
          <w:sz w:val="24"/>
          <w:szCs w:val="24"/>
        </w:rPr>
        <w:t xml:space="preserve">Ürünlerin Teslim Tarihleri: </w:t>
      </w:r>
      <w:r w:rsidR="006E65E4" w:rsidRPr="006E65E4">
        <w:rPr>
          <w:rFonts w:ascii="Times New Roman" w:hAnsi="Times New Roman" w:cs="Times New Roman"/>
          <w:sz w:val="24"/>
          <w:szCs w:val="24"/>
        </w:rPr>
        <w:t>18/03/2019- 03/05/2019</w:t>
      </w:r>
    </w:p>
    <w:p w:rsidR="00117768" w:rsidRPr="006E65E4" w:rsidRDefault="00117768" w:rsidP="00117768">
      <w:pPr>
        <w:jc w:val="both"/>
        <w:rPr>
          <w:rFonts w:ascii="Times New Roman" w:hAnsi="Times New Roman" w:cs="Times New Roman"/>
          <w:sz w:val="24"/>
          <w:szCs w:val="24"/>
        </w:rPr>
      </w:pPr>
      <w:r w:rsidRPr="006E65E4">
        <w:rPr>
          <w:rFonts w:ascii="Times New Roman" w:hAnsi="Times New Roman" w:cs="Times New Roman"/>
          <w:sz w:val="24"/>
          <w:szCs w:val="24"/>
        </w:rPr>
        <w:t>Sonuçların Açıklanması: Sonuçlar,</w:t>
      </w:r>
      <w:r w:rsidR="00653264" w:rsidRPr="006E65E4">
        <w:rPr>
          <w:rFonts w:ascii="Times New Roman" w:hAnsi="Times New Roman" w:cs="Times New Roman"/>
          <w:sz w:val="24"/>
          <w:szCs w:val="24"/>
        </w:rPr>
        <w:t xml:space="preserve"> daha sonra </w:t>
      </w:r>
      <w:r w:rsidR="006E65E4" w:rsidRPr="006E65E4">
        <w:rPr>
          <w:rFonts w:ascii="Times New Roman" w:hAnsi="Times New Roman" w:cs="Times New Roman"/>
          <w:sz w:val="24"/>
          <w:szCs w:val="24"/>
        </w:rPr>
        <w:t xml:space="preserve">Sivas </w:t>
      </w:r>
      <w:r w:rsidR="00653264" w:rsidRPr="006E65E4">
        <w:rPr>
          <w:rFonts w:ascii="Times New Roman" w:hAnsi="Times New Roman" w:cs="Times New Roman"/>
          <w:sz w:val="24"/>
          <w:szCs w:val="24"/>
        </w:rPr>
        <w:t>İl Milli Eğitim Müdürlüğü tarafından belirlenen</w:t>
      </w:r>
      <w:r w:rsidRPr="006E65E4">
        <w:rPr>
          <w:rFonts w:ascii="Times New Roman" w:hAnsi="Times New Roman" w:cs="Times New Roman"/>
          <w:sz w:val="24"/>
          <w:szCs w:val="24"/>
        </w:rPr>
        <w:t xml:space="preserve"> ödül töreni sırasında açıklanacaktır. </w:t>
      </w:r>
    </w:p>
    <w:p w:rsidR="00117768" w:rsidRPr="006E65E4" w:rsidRDefault="00117768" w:rsidP="00117768">
      <w:pPr>
        <w:jc w:val="both"/>
        <w:rPr>
          <w:rFonts w:ascii="Times New Roman" w:hAnsi="Times New Roman" w:cs="Times New Roman"/>
          <w:sz w:val="24"/>
          <w:szCs w:val="24"/>
        </w:rPr>
      </w:pPr>
      <w:r w:rsidRPr="006E65E4">
        <w:rPr>
          <w:rFonts w:ascii="Times New Roman" w:hAnsi="Times New Roman" w:cs="Times New Roman"/>
          <w:sz w:val="24"/>
          <w:szCs w:val="24"/>
        </w:rPr>
        <w:t>Ödül Töreni ve Yeri Sivas İl Milli Eğitim Müdürlüğü</w:t>
      </w:r>
      <w:r w:rsidR="00653264" w:rsidRPr="006E65E4">
        <w:rPr>
          <w:rFonts w:ascii="Times New Roman" w:hAnsi="Times New Roman" w:cs="Times New Roman"/>
          <w:sz w:val="24"/>
          <w:szCs w:val="24"/>
        </w:rPr>
        <w:t xml:space="preserve"> tarafından açıklanacaktır</w:t>
      </w:r>
      <w:r w:rsidRPr="006E65E4">
        <w:rPr>
          <w:rFonts w:ascii="Times New Roman" w:hAnsi="Times New Roman" w:cs="Times New Roman"/>
          <w:sz w:val="24"/>
          <w:szCs w:val="24"/>
        </w:rPr>
        <w:t xml:space="preserve">. </w:t>
      </w:r>
    </w:p>
    <w:p w:rsidR="008E31F6" w:rsidRDefault="008E31F6" w:rsidP="00117768">
      <w:pPr>
        <w:jc w:val="both"/>
        <w:rPr>
          <w:rFonts w:ascii="Times New Roman" w:hAnsi="Times New Roman" w:cs="Times New Roman"/>
          <w:sz w:val="24"/>
          <w:szCs w:val="24"/>
        </w:rPr>
      </w:pPr>
    </w:p>
    <w:p w:rsidR="00117768" w:rsidRPr="008E31F6" w:rsidRDefault="00117768" w:rsidP="00117768">
      <w:pPr>
        <w:jc w:val="both"/>
        <w:rPr>
          <w:rFonts w:ascii="Times New Roman" w:hAnsi="Times New Roman" w:cs="Times New Roman"/>
          <w:b/>
          <w:sz w:val="24"/>
          <w:szCs w:val="24"/>
        </w:rPr>
      </w:pPr>
      <w:r w:rsidRPr="008E31F6">
        <w:rPr>
          <w:rFonts w:ascii="Times New Roman" w:hAnsi="Times New Roman" w:cs="Times New Roman"/>
          <w:b/>
          <w:sz w:val="24"/>
          <w:szCs w:val="24"/>
        </w:rPr>
        <w:t xml:space="preserve">5. BAŞVURU ADRESİ </w:t>
      </w:r>
    </w:p>
    <w:p w:rsidR="00117768" w:rsidRPr="00117768" w:rsidRDefault="006E65E4" w:rsidP="00117768">
      <w:pPr>
        <w:jc w:val="both"/>
        <w:rPr>
          <w:rFonts w:ascii="Times New Roman" w:hAnsi="Times New Roman" w:cs="Times New Roman"/>
          <w:sz w:val="24"/>
          <w:szCs w:val="24"/>
        </w:rPr>
      </w:pPr>
      <w:r>
        <w:rPr>
          <w:rFonts w:ascii="Times New Roman" w:hAnsi="Times New Roman" w:cs="Times New Roman"/>
          <w:sz w:val="24"/>
          <w:szCs w:val="24"/>
        </w:rPr>
        <w:t xml:space="preserve">Sivas </w:t>
      </w:r>
      <w:r w:rsidR="00842952">
        <w:rPr>
          <w:rFonts w:ascii="Times New Roman" w:hAnsi="Times New Roman" w:cs="Times New Roman"/>
          <w:sz w:val="24"/>
          <w:szCs w:val="24"/>
        </w:rPr>
        <w:t xml:space="preserve">İl </w:t>
      </w:r>
      <w:r w:rsidRPr="00117768">
        <w:rPr>
          <w:rFonts w:ascii="Times New Roman" w:hAnsi="Times New Roman" w:cs="Times New Roman"/>
          <w:sz w:val="24"/>
          <w:szCs w:val="24"/>
        </w:rPr>
        <w:t xml:space="preserve">Milli Eğitim Müdürlüğü </w:t>
      </w:r>
      <w:r>
        <w:rPr>
          <w:rFonts w:ascii="Times New Roman" w:hAnsi="Times New Roman" w:cs="Times New Roman"/>
          <w:sz w:val="24"/>
          <w:szCs w:val="24"/>
        </w:rPr>
        <w:t>Özel Eğitim ve Rehberlik Hizmetleri Şubesi</w:t>
      </w:r>
    </w:p>
    <w:p w:rsidR="008E31F6" w:rsidRDefault="008E31F6" w:rsidP="00117768">
      <w:pPr>
        <w:jc w:val="both"/>
        <w:rPr>
          <w:rFonts w:ascii="Times New Roman" w:hAnsi="Times New Roman" w:cs="Times New Roman"/>
          <w:sz w:val="24"/>
          <w:szCs w:val="24"/>
        </w:rPr>
      </w:pPr>
    </w:p>
    <w:p w:rsidR="00117768" w:rsidRPr="008E31F6" w:rsidRDefault="00117768" w:rsidP="00117768">
      <w:pPr>
        <w:jc w:val="both"/>
        <w:rPr>
          <w:rFonts w:ascii="Times New Roman" w:hAnsi="Times New Roman" w:cs="Times New Roman"/>
          <w:b/>
          <w:sz w:val="24"/>
          <w:szCs w:val="24"/>
        </w:rPr>
      </w:pPr>
      <w:r w:rsidRPr="008E31F6">
        <w:rPr>
          <w:rFonts w:ascii="Times New Roman" w:hAnsi="Times New Roman" w:cs="Times New Roman"/>
          <w:b/>
          <w:sz w:val="24"/>
          <w:szCs w:val="24"/>
        </w:rPr>
        <w:t xml:space="preserve">6. ÜRÜNLERİN TESLİM ADRESİ </w:t>
      </w:r>
    </w:p>
    <w:p w:rsidR="00117768" w:rsidRPr="00117768" w:rsidRDefault="00900CD8" w:rsidP="00117768">
      <w:pPr>
        <w:jc w:val="both"/>
        <w:rPr>
          <w:rFonts w:ascii="Times New Roman" w:hAnsi="Times New Roman" w:cs="Times New Roman"/>
          <w:sz w:val="24"/>
          <w:szCs w:val="24"/>
        </w:rPr>
      </w:pPr>
      <w:r>
        <w:rPr>
          <w:rFonts w:ascii="Times New Roman" w:hAnsi="Times New Roman" w:cs="Times New Roman"/>
          <w:sz w:val="24"/>
          <w:szCs w:val="24"/>
        </w:rPr>
        <w:t>Sivas</w:t>
      </w:r>
      <w:r w:rsidR="00842952">
        <w:rPr>
          <w:rFonts w:ascii="Times New Roman" w:hAnsi="Times New Roman" w:cs="Times New Roman"/>
          <w:sz w:val="24"/>
          <w:szCs w:val="24"/>
        </w:rPr>
        <w:t xml:space="preserve"> İl </w:t>
      </w:r>
      <w:r>
        <w:rPr>
          <w:rFonts w:ascii="Times New Roman" w:hAnsi="Times New Roman" w:cs="Times New Roman"/>
          <w:sz w:val="24"/>
          <w:szCs w:val="24"/>
        </w:rPr>
        <w:t xml:space="preserve"> </w:t>
      </w:r>
      <w:r w:rsidR="00117768" w:rsidRPr="00117768">
        <w:rPr>
          <w:rFonts w:ascii="Times New Roman" w:hAnsi="Times New Roman" w:cs="Times New Roman"/>
          <w:sz w:val="24"/>
          <w:szCs w:val="24"/>
        </w:rPr>
        <w:t xml:space="preserve">Milli Eğitim Müdürlüğü </w:t>
      </w:r>
      <w:r w:rsidR="008E31F6">
        <w:rPr>
          <w:rFonts w:ascii="Times New Roman" w:hAnsi="Times New Roman" w:cs="Times New Roman"/>
          <w:sz w:val="24"/>
          <w:szCs w:val="24"/>
        </w:rPr>
        <w:t>Özel Eğitim ve Rehberlik Hizmetleri Şubesi</w:t>
      </w:r>
    </w:p>
    <w:p w:rsidR="00117768" w:rsidRPr="00117768" w:rsidRDefault="00117768" w:rsidP="00117768">
      <w:pPr>
        <w:jc w:val="both"/>
        <w:rPr>
          <w:rFonts w:ascii="Times New Roman" w:hAnsi="Times New Roman" w:cs="Times New Roman"/>
          <w:sz w:val="24"/>
          <w:szCs w:val="24"/>
        </w:rPr>
      </w:pPr>
    </w:p>
    <w:p w:rsidR="00117768" w:rsidRPr="008E31F6" w:rsidRDefault="00117768" w:rsidP="00117768">
      <w:pPr>
        <w:jc w:val="both"/>
        <w:rPr>
          <w:rFonts w:ascii="Times New Roman" w:hAnsi="Times New Roman" w:cs="Times New Roman"/>
          <w:b/>
          <w:sz w:val="24"/>
          <w:szCs w:val="24"/>
        </w:rPr>
      </w:pPr>
      <w:r w:rsidRPr="008E31F6">
        <w:rPr>
          <w:rFonts w:ascii="Times New Roman" w:hAnsi="Times New Roman" w:cs="Times New Roman"/>
          <w:b/>
          <w:sz w:val="24"/>
          <w:szCs w:val="24"/>
        </w:rPr>
        <w:t xml:space="preserve">7. KATILIM ŞARTLARI </w:t>
      </w:r>
    </w:p>
    <w:p w:rsidR="00117768" w:rsidRPr="00117768" w:rsidRDefault="00117768" w:rsidP="00117768">
      <w:pPr>
        <w:jc w:val="both"/>
        <w:rPr>
          <w:rFonts w:ascii="Times New Roman" w:hAnsi="Times New Roman" w:cs="Times New Roman"/>
          <w:sz w:val="24"/>
          <w:szCs w:val="24"/>
        </w:rPr>
      </w:pPr>
      <w:r w:rsidRPr="00117768">
        <w:rPr>
          <w:rFonts w:ascii="Times New Roman" w:hAnsi="Times New Roman" w:cs="Times New Roman"/>
          <w:sz w:val="24"/>
          <w:szCs w:val="24"/>
        </w:rPr>
        <w:t xml:space="preserve">a) Yarışmaya aşağıdaki maddelerle sıralanan Türkiye Cumhuriyeti vatandaşı gerçek kişiler başvuru yapabilecektir. </w:t>
      </w:r>
    </w:p>
    <w:p w:rsidR="00117768" w:rsidRPr="00117768" w:rsidRDefault="00117768" w:rsidP="00117768">
      <w:pPr>
        <w:jc w:val="both"/>
        <w:rPr>
          <w:rFonts w:ascii="Times New Roman" w:hAnsi="Times New Roman" w:cs="Times New Roman"/>
          <w:sz w:val="24"/>
          <w:szCs w:val="24"/>
        </w:rPr>
      </w:pPr>
      <w:r w:rsidRPr="00117768">
        <w:rPr>
          <w:rFonts w:ascii="Times New Roman" w:hAnsi="Times New Roman" w:cs="Times New Roman"/>
          <w:sz w:val="24"/>
          <w:szCs w:val="24"/>
        </w:rPr>
        <w:t xml:space="preserve">i. </w:t>
      </w:r>
      <w:r w:rsidR="00653264">
        <w:rPr>
          <w:rFonts w:ascii="Times New Roman" w:hAnsi="Times New Roman" w:cs="Times New Roman"/>
          <w:sz w:val="24"/>
          <w:szCs w:val="24"/>
        </w:rPr>
        <w:t xml:space="preserve">İl </w:t>
      </w:r>
      <w:r w:rsidRPr="00117768">
        <w:rPr>
          <w:rFonts w:ascii="Times New Roman" w:hAnsi="Times New Roman" w:cs="Times New Roman"/>
          <w:sz w:val="24"/>
          <w:szCs w:val="24"/>
        </w:rPr>
        <w:t>Millî Eğitim</w:t>
      </w:r>
      <w:r w:rsidR="00653264">
        <w:rPr>
          <w:rFonts w:ascii="Times New Roman" w:hAnsi="Times New Roman" w:cs="Times New Roman"/>
          <w:sz w:val="24"/>
          <w:szCs w:val="24"/>
        </w:rPr>
        <w:t xml:space="preserve"> Müdürlüğü ve ilçe Milli Eğitim Müdürlüklerine</w:t>
      </w:r>
      <w:r w:rsidRPr="00117768">
        <w:rPr>
          <w:rFonts w:ascii="Times New Roman" w:hAnsi="Times New Roman" w:cs="Times New Roman"/>
          <w:sz w:val="24"/>
          <w:szCs w:val="24"/>
        </w:rPr>
        <w:t xml:space="preserve"> bağlı resmî ve özel okul/kurumlarda görev yapan öğretmen, yönetici ve uzman personel (psikolog, fizyoterapist, dil ve konuşma terapisti, odyolog, ergoterapist, çocuk gelişimi ve eğitimi uzmanı), </w:t>
      </w:r>
    </w:p>
    <w:p w:rsidR="00117768" w:rsidRPr="00117768" w:rsidRDefault="00117768" w:rsidP="00117768">
      <w:pPr>
        <w:jc w:val="both"/>
        <w:rPr>
          <w:rFonts w:ascii="Times New Roman" w:hAnsi="Times New Roman" w:cs="Times New Roman"/>
          <w:sz w:val="24"/>
          <w:szCs w:val="24"/>
        </w:rPr>
      </w:pPr>
      <w:r w:rsidRPr="00117768">
        <w:rPr>
          <w:rFonts w:ascii="Times New Roman" w:hAnsi="Times New Roman" w:cs="Times New Roman"/>
          <w:sz w:val="24"/>
          <w:szCs w:val="24"/>
        </w:rPr>
        <w:t xml:space="preserve">ii. Üniversitelerde görev yapan akademik personel, </w:t>
      </w:r>
    </w:p>
    <w:p w:rsidR="00117768" w:rsidRPr="00117768" w:rsidRDefault="00117768" w:rsidP="00117768">
      <w:pPr>
        <w:jc w:val="both"/>
        <w:rPr>
          <w:rFonts w:ascii="Times New Roman" w:hAnsi="Times New Roman" w:cs="Times New Roman"/>
          <w:sz w:val="24"/>
          <w:szCs w:val="24"/>
        </w:rPr>
      </w:pPr>
      <w:r w:rsidRPr="00117768">
        <w:rPr>
          <w:rFonts w:ascii="Times New Roman" w:hAnsi="Times New Roman" w:cs="Times New Roman"/>
          <w:sz w:val="24"/>
          <w:szCs w:val="24"/>
        </w:rPr>
        <w:t xml:space="preserve">iii. Üniversite öğrencileri (ön lisans, lisans ve lisansüstü öğrencileri), </w:t>
      </w:r>
    </w:p>
    <w:p w:rsidR="00117768" w:rsidRPr="00117768" w:rsidRDefault="00117768" w:rsidP="00117768">
      <w:pPr>
        <w:jc w:val="both"/>
        <w:rPr>
          <w:rFonts w:ascii="Times New Roman" w:hAnsi="Times New Roman" w:cs="Times New Roman"/>
          <w:sz w:val="24"/>
          <w:szCs w:val="24"/>
        </w:rPr>
      </w:pPr>
      <w:r w:rsidRPr="00117768">
        <w:rPr>
          <w:rFonts w:ascii="Times New Roman" w:hAnsi="Times New Roman" w:cs="Times New Roman"/>
          <w:sz w:val="24"/>
          <w:szCs w:val="24"/>
        </w:rPr>
        <w:t>iv. Yükseköğretim kurumlarının öğretmen yetiştiren bölümlerinden ya da yüksek öğretim kurumlarından pedagojik formasyon eğitimi alarak mezun olmuş, ME</w:t>
      </w:r>
      <w:r w:rsidR="00932760">
        <w:rPr>
          <w:rFonts w:ascii="Times New Roman" w:hAnsi="Times New Roman" w:cs="Times New Roman"/>
          <w:sz w:val="24"/>
          <w:szCs w:val="24"/>
        </w:rPr>
        <w:t>M</w:t>
      </w:r>
      <w:r w:rsidRPr="00117768">
        <w:rPr>
          <w:rFonts w:ascii="Times New Roman" w:hAnsi="Times New Roman" w:cs="Times New Roman"/>
          <w:sz w:val="24"/>
          <w:szCs w:val="24"/>
        </w:rPr>
        <w:t xml:space="preserve"> dışında başka kamu kurum ve kuruluşlarında çalışmakta olan kişiler, </w:t>
      </w:r>
    </w:p>
    <w:p w:rsidR="00117768" w:rsidRPr="00117768" w:rsidRDefault="00117768" w:rsidP="00117768">
      <w:pPr>
        <w:jc w:val="both"/>
        <w:rPr>
          <w:rFonts w:ascii="Times New Roman" w:hAnsi="Times New Roman" w:cs="Times New Roman"/>
          <w:sz w:val="24"/>
          <w:szCs w:val="24"/>
        </w:rPr>
      </w:pPr>
      <w:r w:rsidRPr="00117768">
        <w:rPr>
          <w:rFonts w:ascii="Times New Roman" w:hAnsi="Times New Roman" w:cs="Times New Roman"/>
          <w:sz w:val="24"/>
          <w:szCs w:val="24"/>
        </w:rPr>
        <w:t xml:space="preserve">b) Yarışmaya bireysel ya da çoklu katılımla başvuru yapılabilecektir. </w:t>
      </w:r>
    </w:p>
    <w:p w:rsidR="00117768" w:rsidRPr="00117768" w:rsidRDefault="00900CD8" w:rsidP="00117768">
      <w:pPr>
        <w:jc w:val="both"/>
        <w:rPr>
          <w:rFonts w:ascii="Times New Roman" w:hAnsi="Times New Roman" w:cs="Times New Roman"/>
          <w:sz w:val="24"/>
          <w:szCs w:val="24"/>
        </w:rPr>
      </w:pPr>
      <w:r>
        <w:rPr>
          <w:rFonts w:ascii="Times New Roman" w:hAnsi="Times New Roman" w:cs="Times New Roman"/>
          <w:sz w:val="24"/>
          <w:szCs w:val="24"/>
        </w:rPr>
        <w:t>c) Katılımcılar;</w:t>
      </w:r>
      <w:r w:rsidRPr="00900CD8">
        <w:rPr>
          <w:rFonts w:ascii="Times New Roman" w:hAnsi="Times New Roman" w:cs="Times New Roman"/>
          <w:b/>
          <w:sz w:val="24"/>
          <w:szCs w:val="24"/>
        </w:rPr>
        <w:t xml:space="preserve"> "Özel E</w:t>
      </w:r>
      <w:r w:rsidR="00117768" w:rsidRPr="00900CD8">
        <w:rPr>
          <w:rFonts w:ascii="Times New Roman" w:hAnsi="Times New Roman" w:cs="Times New Roman"/>
          <w:b/>
          <w:sz w:val="24"/>
          <w:szCs w:val="24"/>
        </w:rPr>
        <w:t>ğitim</w:t>
      </w:r>
      <w:r w:rsidR="00653264" w:rsidRPr="00900CD8">
        <w:rPr>
          <w:rFonts w:ascii="Times New Roman" w:hAnsi="Times New Roman" w:cs="Times New Roman"/>
          <w:b/>
          <w:sz w:val="24"/>
          <w:szCs w:val="24"/>
        </w:rPr>
        <w:t xml:space="preserve"> ve </w:t>
      </w:r>
      <w:r w:rsidRPr="00900CD8">
        <w:rPr>
          <w:rFonts w:ascii="Times New Roman" w:hAnsi="Times New Roman" w:cs="Times New Roman"/>
          <w:b/>
          <w:sz w:val="24"/>
          <w:szCs w:val="24"/>
        </w:rPr>
        <w:t>R</w:t>
      </w:r>
      <w:r w:rsidR="00653264" w:rsidRPr="00900CD8">
        <w:rPr>
          <w:rFonts w:ascii="Times New Roman" w:hAnsi="Times New Roman" w:cs="Times New Roman"/>
          <w:b/>
          <w:sz w:val="24"/>
          <w:szCs w:val="24"/>
        </w:rPr>
        <w:t>ehberli</w:t>
      </w:r>
      <w:r w:rsidRPr="00900CD8">
        <w:rPr>
          <w:rFonts w:ascii="Times New Roman" w:hAnsi="Times New Roman" w:cs="Times New Roman"/>
          <w:b/>
          <w:sz w:val="24"/>
          <w:szCs w:val="24"/>
        </w:rPr>
        <w:t>k M</w:t>
      </w:r>
      <w:r w:rsidR="00653264" w:rsidRPr="00900CD8">
        <w:rPr>
          <w:rFonts w:ascii="Times New Roman" w:hAnsi="Times New Roman" w:cs="Times New Roman"/>
          <w:b/>
          <w:sz w:val="24"/>
          <w:szCs w:val="24"/>
        </w:rPr>
        <w:t>ateryal"</w:t>
      </w:r>
      <w:r w:rsidR="00653264">
        <w:rPr>
          <w:rFonts w:ascii="Times New Roman" w:hAnsi="Times New Roman" w:cs="Times New Roman"/>
          <w:sz w:val="24"/>
          <w:szCs w:val="24"/>
        </w:rPr>
        <w:t xml:space="preserve"> </w:t>
      </w:r>
      <w:r w:rsidR="00117768" w:rsidRPr="00117768">
        <w:rPr>
          <w:rFonts w:ascii="Times New Roman" w:hAnsi="Times New Roman" w:cs="Times New Roman"/>
          <w:sz w:val="24"/>
          <w:szCs w:val="24"/>
        </w:rPr>
        <w:t>kategori</w:t>
      </w:r>
      <w:r w:rsidR="00653264">
        <w:rPr>
          <w:rFonts w:ascii="Times New Roman" w:hAnsi="Times New Roman" w:cs="Times New Roman"/>
          <w:sz w:val="24"/>
          <w:szCs w:val="24"/>
        </w:rPr>
        <w:t>sinde</w:t>
      </w:r>
      <w:r w:rsidR="00117768" w:rsidRPr="00117768">
        <w:rPr>
          <w:rFonts w:ascii="Times New Roman" w:hAnsi="Times New Roman" w:cs="Times New Roman"/>
          <w:sz w:val="24"/>
          <w:szCs w:val="24"/>
        </w:rPr>
        <w:t xml:space="preserve"> başvuru yapa</w:t>
      </w:r>
      <w:r w:rsidR="00653264">
        <w:rPr>
          <w:rFonts w:ascii="Times New Roman" w:hAnsi="Times New Roman" w:cs="Times New Roman"/>
          <w:sz w:val="24"/>
          <w:szCs w:val="24"/>
        </w:rPr>
        <w:t>ca</w:t>
      </w:r>
      <w:r w:rsidR="00932760">
        <w:rPr>
          <w:rFonts w:ascii="Times New Roman" w:hAnsi="Times New Roman" w:cs="Times New Roman"/>
          <w:sz w:val="24"/>
          <w:szCs w:val="24"/>
        </w:rPr>
        <w:t>k</w:t>
      </w:r>
      <w:r w:rsidR="00653264">
        <w:rPr>
          <w:rFonts w:ascii="Times New Roman" w:hAnsi="Times New Roman" w:cs="Times New Roman"/>
          <w:sz w:val="24"/>
          <w:szCs w:val="24"/>
        </w:rPr>
        <w:t>lardır</w:t>
      </w:r>
      <w:r w:rsidR="00117768" w:rsidRPr="00117768">
        <w:rPr>
          <w:rFonts w:ascii="Times New Roman" w:hAnsi="Times New Roman" w:cs="Times New Roman"/>
          <w:sz w:val="24"/>
          <w:szCs w:val="24"/>
        </w:rPr>
        <w:t xml:space="preserve">. </w:t>
      </w:r>
    </w:p>
    <w:p w:rsidR="00117768" w:rsidRPr="00117768" w:rsidRDefault="00117768" w:rsidP="00117768">
      <w:pPr>
        <w:jc w:val="both"/>
        <w:rPr>
          <w:rFonts w:ascii="Times New Roman" w:hAnsi="Times New Roman" w:cs="Times New Roman"/>
          <w:sz w:val="24"/>
          <w:szCs w:val="24"/>
        </w:rPr>
      </w:pPr>
      <w:r w:rsidRPr="00117768">
        <w:rPr>
          <w:rFonts w:ascii="Times New Roman" w:hAnsi="Times New Roman" w:cs="Times New Roman"/>
          <w:sz w:val="24"/>
          <w:szCs w:val="24"/>
        </w:rPr>
        <w:t>d) Bireysel başvurular</w:t>
      </w:r>
      <w:r w:rsidR="00653264">
        <w:rPr>
          <w:rFonts w:ascii="Times New Roman" w:hAnsi="Times New Roman" w:cs="Times New Roman"/>
          <w:sz w:val="24"/>
          <w:szCs w:val="24"/>
        </w:rPr>
        <w:t xml:space="preserve">ın yanı sıra yarışmaya </w:t>
      </w:r>
      <w:r w:rsidRPr="00117768">
        <w:rPr>
          <w:rFonts w:ascii="Times New Roman" w:hAnsi="Times New Roman" w:cs="Times New Roman"/>
          <w:sz w:val="24"/>
          <w:szCs w:val="24"/>
        </w:rPr>
        <w:t xml:space="preserve">çoklu katılım başvurusunda bulunulabilir. </w:t>
      </w:r>
    </w:p>
    <w:p w:rsidR="00117768" w:rsidRPr="00117768" w:rsidRDefault="00117768" w:rsidP="00117768">
      <w:pPr>
        <w:jc w:val="both"/>
        <w:rPr>
          <w:rFonts w:ascii="Times New Roman" w:hAnsi="Times New Roman" w:cs="Times New Roman"/>
          <w:sz w:val="24"/>
          <w:szCs w:val="24"/>
        </w:rPr>
      </w:pPr>
      <w:r w:rsidRPr="00117768">
        <w:rPr>
          <w:rFonts w:ascii="Times New Roman" w:hAnsi="Times New Roman" w:cs="Times New Roman"/>
          <w:sz w:val="24"/>
          <w:szCs w:val="24"/>
        </w:rPr>
        <w:t xml:space="preserve">e) Çoklu katılımlarda katılımcılar, aralarından 1 (bir) kişiyi temsilci belirleyecektir. </w:t>
      </w:r>
    </w:p>
    <w:p w:rsidR="00117768" w:rsidRPr="00117768" w:rsidRDefault="000D077C" w:rsidP="00117768">
      <w:pPr>
        <w:jc w:val="both"/>
        <w:rPr>
          <w:rFonts w:ascii="Times New Roman" w:hAnsi="Times New Roman" w:cs="Times New Roman"/>
          <w:sz w:val="24"/>
          <w:szCs w:val="24"/>
        </w:rPr>
      </w:pPr>
      <w:r>
        <w:rPr>
          <w:rFonts w:ascii="Times New Roman" w:hAnsi="Times New Roman" w:cs="Times New Roman"/>
          <w:sz w:val="24"/>
          <w:szCs w:val="24"/>
        </w:rPr>
        <w:t xml:space="preserve">f) </w:t>
      </w:r>
      <w:r w:rsidR="00117768" w:rsidRPr="00117768">
        <w:rPr>
          <w:rFonts w:ascii="Times New Roman" w:hAnsi="Times New Roman" w:cs="Times New Roman"/>
          <w:sz w:val="24"/>
          <w:szCs w:val="24"/>
        </w:rPr>
        <w:t xml:space="preserve">Yarışmaya bireysel başvuruda bulunanlar, bu başvurularının yanı sıra çoklu katılım yoluyla da başvuruda bulunabilirler. Ancak yarışmaya bireysel başvurusu bulunan katılımcılar, çoklu başvuru yaptıkları takdirde temsilci olamazlar. </w:t>
      </w:r>
    </w:p>
    <w:p w:rsidR="00117768" w:rsidRPr="00117768" w:rsidRDefault="00117768" w:rsidP="00117768">
      <w:pPr>
        <w:jc w:val="both"/>
        <w:rPr>
          <w:rFonts w:ascii="Times New Roman" w:hAnsi="Times New Roman" w:cs="Times New Roman"/>
          <w:sz w:val="24"/>
          <w:szCs w:val="24"/>
        </w:rPr>
      </w:pPr>
      <w:r w:rsidRPr="00117768">
        <w:rPr>
          <w:rFonts w:ascii="Times New Roman" w:hAnsi="Times New Roman" w:cs="Times New Roman"/>
          <w:sz w:val="24"/>
          <w:szCs w:val="24"/>
        </w:rPr>
        <w:t xml:space="preserve">g) Bireysel başvuru şartları tutmadığı halde özel eğitim ve rehberlik hizmetlerine ilgi duyan, bu alanlarda özgün ve yenilikçi fikirleri bulunan herkes, bireysel başvuru şartına sahip bir kişi ile birlikte (çoklu katılım yoluyla) yarışmaya müracaat edebilir. Ancak bu kişiler temsilci olamazlar. </w:t>
      </w:r>
    </w:p>
    <w:p w:rsidR="00117768" w:rsidRPr="00117768" w:rsidRDefault="00117768" w:rsidP="00117768">
      <w:pPr>
        <w:jc w:val="both"/>
        <w:rPr>
          <w:rFonts w:ascii="Times New Roman" w:hAnsi="Times New Roman" w:cs="Times New Roman"/>
          <w:sz w:val="24"/>
          <w:szCs w:val="24"/>
        </w:rPr>
      </w:pPr>
      <w:r w:rsidRPr="00117768">
        <w:rPr>
          <w:rFonts w:ascii="Times New Roman" w:hAnsi="Times New Roman" w:cs="Times New Roman"/>
          <w:sz w:val="24"/>
          <w:szCs w:val="24"/>
        </w:rPr>
        <w:t xml:space="preserve">h) Herhangi bir kategoride bireysel olarak başvurusu yapılan ürün ile çoklu katılım başvurusu yapılamaz. </w:t>
      </w:r>
    </w:p>
    <w:p w:rsidR="00117768" w:rsidRPr="00117768" w:rsidRDefault="00117768" w:rsidP="00117768">
      <w:pPr>
        <w:jc w:val="both"/>
        <w:rPr>
          <w:rFonts w:ascii="Times New Roman" w:hAnsi="Times New Roman" w:cs="Times New Roman"/>
          <w:sz w:val="24"/>
          <w:szCs w:val="24"/>
        </w:rPr>
      </w:pPr>
      <w:r w:rsidRPr="00117768">
        <w:rPr>
          <w:rFonts w:ascii="Times New Roman" w:hAnsi="Times New Roman" w:cs="Times New Roman"/>
          <w:sz w:val="24"/>
          <w:szCs w:val="24"/>
        </w:rPr>
        <w:lastRenderedPageBreak/>
        <w:t xml:space="preserve"> </w:t>
      </w:r>
      <w:r w:rsidR="000D077C">
        <w:rPr>
          <w:rFonts w:ascii="Times New Roman" w:hAnsi="Times New Roman" w:cs="Times New Roman"/>
          <w:sz w:val="24"/>
          <w:szCs w:val="24"/>
        </w:rPr>
        <w:t xml:space="preserve">i) </w:t>
      </w:r>
      <w:r w:rsidRPr="00117768">
        <w:rPr>
          <w:rFonts w:ascii="Times New Roman" w:hAnsi="Times New Roman" w:cs="Times New Roman"/>
          <w:sz w:val="24"/>
          <w:szCs w:val="24"/>
        </w:rPr>
        <w:t xml:space="preserve">Herhangi bir kategoride başvuru yapan katılımcılar, aynı ürünü kullanarak diğer kategorilerde başvuru yapamazlar. Yarışmaya katılacak ürünler Türkiye Cumhuriyeti Anayasası'na, Milli Eğitim Temel Kanunu'na, Türk millî eğitiminin temel amaçlarına, toplumumuzun kültürel değerlerine uygun; özel eğitim ve/veya rehberlik hizmetleri alanında güncel ve ivedi bir gereksinimi karşılayacak nitelikte, yenilikçi ve özgün özelliklere sahip olmalıdır. </w:t>
      </w:r>
    </w:p>
    <w:p w:rsidR="00117768" w:rsidRPr="00117768" w:rsidRDefault="00117768" w:rsidP="00117768">
      <w:pPr>
        <w:jc w:val="both"/>
        <w:rPr>
          <w:rFonts w:ascii="Times New Roman" w:hAnsi="Times New Roman" w:cs="Times New Roman"/>
          <w:sz w:val="24"/>
          <w:szCs w:val="24"/>
        </w:rPr>
      </w:pPr>
      <w:r w:rsidRPr="00117768">
        <w:rPr>
          <w:rFonts w:ascii="Times New Roman" w:hAnsi="Times New Roman" w:cs="Times New Roman"/>
          <w:sz w:val="24"/>
          <w:szCs w:val="24"/>
        </w:rPr>
        <w:t xml:space="preserve">k) Yarışmaya başvurusu yapılan ürünün daha önce herhangi bir yarışmada ödül almamış olması gerekir. Ürünleri başka bir yarışmada ödül aldığı sonradan tespit edilen başvuru sahipleri ödül kazandıkları takdirde </w:t>
      </w:r>
      <w:r w:rsidR="000259C8" w:rsidRPr="00E32FB6">
        <w:rPr>
          <w:rFonts w:ascii="Times New Roman" w:hAnsi="Times New Roman" w:cs="Times New Roman"/>
          <w:sz w:val="24"/>
          <w:szCs w:val="24"/>
        </w:rPr>
        <w:t xml:space="preserve">haklarında adli ve idari işlem saklı kalmakla birlikte </w:t>
      </w:r>
      <w:r w:rsidRPr="00117768">
        <w:rPr>
          <w:rFonts w:ascii="Times New Roman" w:hAnsi="Times New Roman" w:cs="Times New Roman"/>
          <w:sz w:val="24"/>
          <w:szCs w:val="24"/>
        </w:rPr>
        <w:t>ödül</w:t>
      </w:r>
      <w:r w:rsidR="000259C8">
        <w:rPr>
          <w:rFonts w:ascii="Times New Roman" w:hAnsi="Times New Roman" w:cs="Times New Roman"/>
          <w:sz w:val="24"/>
          <w:szCs w:val="24"/>
        </w:rPr>
        <w:t xml:space="preserve"> ve diğer hakları iptal edilir </w:t>
      </w:r>
    </w:p>
    <w:p w:rsidR="00117768" w:rsidRPr="00117768" w:rsidRDefault="00900CD8" w:rsidP="00117768">
      <w:pPr>
        <w:jc w:val="both"/>
        <w:rPr>
          <w:rFonts w:ascii="Times New Roman" w:hAnsi="Times New Roman" w:cs="Times New Roman"/>
          <w:sz w:val="24"/>
          <w:szCs w:val="24"/>
        </w:rPr>
      </w:pPr>
      <w:r>
        <w:rPr>
          <w:rFonts w:ascii="Times New Roman" w:hAnsi="Times New Roman" w:cs="Times New Roman"/>
          <w:sz w:val="24"/>
          <w:szCs w:val="24"/>
        </w:rPr>
        <w:t>l) İ</w:t>
      </w:r>
      <w:r w:rsidR="00117768" w:rsidRPr="00117768">
        <w:rPr>
          <w:rFonts w:ascii="Times New Roman" w:hAnsi="Times New Roman" w:cs="Times New Roman"/>
          <w:sz w:val="24"/>
          <w:szCs w:val="24"/>
        </w:rPr>
        <w:t>stenecek başvuru bilgileri ve formları eksiksiz, açık ve anlaşılır bir şekilde doldurulmalıdır. Eksik, yanlış ve yanıltıcı bilgi verilmesi halinde ürün, yarışma kapsamı dışında tutulacaktır. Eksik ya da hatalı</w:t>
      </w:r>
      <w:r w:rsidR="000D077C">
        <w:rPr>
          <w:rFonts w:ascii="Times New Roman" w:hAnsi="Times New Roman" w:cs="Times New Roman"/>
          <w:sz w:val="24"/>
          <w:szCs w:val="24"/>
        </w:rPr>
        <w:t xml:space="preserve"> bilgi girişleri nedeniyle </w:t>
      </w:r>
      <w:r w:rsidR="00117768" w:rsidRPr="00117768">
        <w:rPr>
          <w:rFonts w:ascii="Times New Roman" w:hAnsi="Times New Roman" w:cs="Times New Roman"/>
          <w:sz w:val="24"/>
          <w:szCs w:val="24"/>
        </w:rPr>
        <w:t xml:space="preserve">oluşabilecek hak kayıplarında katılımcılar herhangi bir hak iddiasında ya da telafi talebinde bulunamazlar. </w:t>
      </w:r>
    </w:p>
    <w:p w:rsidR="00117768" w:rsidRPr="00117768" w:rsidRDefault="00117768" w:rsidP="00117768">
      <w:pPr>
        <w:jc w:val="both"/>
        <w:rPr>
          <w:rFonts w:ascii="Times New Roman" w:hAnsi="Times New Roman" w:cs="Times New Roman"/>
          <w:sz w:val="24"/>
          <w:szCs w:val="24"/>
        </w:rPr>
      </w:pPr>
      <w:r w:rsidRPr="00117768">
        <w:rPr>
          <w:rFonts w:ascii="Times New Roman" w:hAnsi="Times New Roman" w:cs="Times New Roman"/>
          <w:sz w:val="24"/>
          <w:szCs w:val="24"/>
        </w:rPr>
        <w:t xml:space="preserve">m) Uygulama videoları gönderilmeyen ürünler değerlendirmeye alınmayacaktır. </w:t>
      </w:r>
    </w:p>
    <w:p w:rsidR="00117768" w:rsidRPr="00117768" w:rsidRDefault="00117768" w:rsidP="00117768">
      <w:pPr>
        <w:jc w:val="both"/>
        <w:rPr>
          <w:rFonts w:ascii="Times New Roman" w:hAnsi="Times New Roman" w:cs="Times New Roman"/>
          <w:sz w:val="24"/>
          <w:szCs w:val="24"/>
        </w:rPr>
      </w:pPr>
      <w:r w:rsidRPr="00117768">
        <w:rPr>
          <w:rFonts w:ascii="Times New Roman" w:hAnsi="Times New Roman" w:cs="Times New Roman"/>
          <w:sz w:val="24"/>
          <w:szCs w:val="24"/>
        </w:rPr>
        <w:t xml:space="preserve">n)  Katılımcıların, ürün uygulama videolarını/rehberlik hizmetleri alanı etkinlik belgelerini kaydederek gönderdikleri CD, DVD veya USB belleklerin çeşitli nedenle açılmaması ya da okunamaması durumunda katılımcılardan yeni bir CD, DVD ve USB belleğe kayıt yaparak yeniden göndermeleri istenecektir. </w:t>
      </w:r>
    </w:p>
    <w:p w:rsidR="00117768" w:rsidRPr="00117768" w:rsidRDefault="00900CD8" w:rsidP="00117768">
      <w:pPr>
        <w:jc w:val="both"/>
        <w:rPr>
          <w:rFonts w:ascii="Times New Roman" w:hAnsi="Times New Roman" w:cs="Times New Roman"/>
          <w:sz w:val="24"/>
          <w:szCs w:val="24"/>
        </w:rPr>
      </w:pPr>
      <w:r>
        <w:rPr>
          <w:rFonts w:ascii="Times New Roman" w:hAnsi="Times New Roman" w:cs="Times New Roman"/>
          <w:sz w:val="24"/>
          <w:szCs w:val="24"/>
        </w:rPr>
        <w:t>o</w:t>
      </w:r>
      <w:r w:rsidR="000D077C">
        <w:rPr>
          <w:rFonts w:ascii="Times New Roman" w:hAnsi="Times New Roman" w:cs="Times New Roman"/>
          <w:sz w:val="24"/>
          <w:szCs w:val="24"/>
        </w:rPr>
        <w:t xml:space="preserve">) </w:t>
      </w:r>
      <w:r w:rsidR="00117768" w:rsidRPr="00117768">
        <w:rPr>
          <w:rFonts w:ascii="Times New Roman" w:hAnsi="Times New Roman" w:cs="Times New Roman"/>
          <w:sz w:val="24"/>
          <w:szCs w:val="24"/>
        </w:rPr>
        <w:t xml:space="preserve">Başvuru sahiplerinin iletişim bilgileri (telefon, elektronik posta, ev adresi, okul adresi vb.) başvurudan sonra değiştiği takdirde güncel iletişim bilgilerini bildirmeleri gerekir. </w:t>
      </w:r>
    </w:p>
    <w:p w:rsidR="00117768" w:rsidRPr="00117768" w:rsidRDefault="00900CD8" w:rsidP="00117768">
      <w:pPr>
        <w:jc w:val="both"/>
        <w:rPr>
          <w:rFonts w:ascii="Times New Roman" w:hAnsi="Times New Roman" w:cs="Times New Roman"/>
          <w:sz w:val="24"/>
          <w:szCs w:val="24"/>
        </w:rPr>
      </w:pPr>
      <w:r>
        <w:rPr>
          <w:rFonts w:ascii="Times New Roman" w:hAnsi="Times New Roman" w:cs="Times New Roman"/>
          <w:sz w:val="24"/>
          <w:szCs w:val="24"/>
        </w:rPr>
        <w:t>ö</w:t>
      </w:r>
      <w:r w:rsidR="000D077C">
        <w:rPr>
          <w:rFonts w:ascii="Times New Roman" w:hAnsi="Times New Roman" w:cs="Times New Roman"/>
          <w:sz w:val="24"/>
          <w:szCs w:val="24"/>
        </w:rPr>
        <w:t xml:space="preserve">) </w:t>
      </w:r>
      <w:r w:rsidR="00117768" w:rsidRPr="00117768">
        <w:rPr>
          <w:rFonts w:ascii="Times New Roman" w:hAnsi="Times New Roman" w:cs="Times New Roman"/>
          <w:sz w:val="24"/>
          <w:szCs w:val="24"/>
        </w:rPr>
        <w:t xml:space="preserve">Ürünler kargoda oluşabilecek hasarlara karşı korunaklı bir şekilde gönderilmelidir. Hasar gören ürün değerlendirmeye alınmayacaktır. </w:t>
      </w:r>
    </w:p>
    <w:p w:rsidR="00117768" w:rsidRPr="00117768" w:rsidRDefault="00900CD8" w:rsidP="00117768">
      <w:pPr>
        <w:jc w:val="both"/>
        <w:rPr>
          <w:rFonts w:ascii="Times New Roman" w:hAnsi="Times New Roman" w:cs="Times New Roman"/>
          <w:sz w:val="24"/>
          <w:szCs w:val="24"/>
        </w:rPr>
      </w:pPr>
      <w:r>
        <w:rPr>
          <w:rFonts w:ascii="Times New Roman" w:hAnsi="Times New Roman" w:cs="Times New Roman"/>
          <w:sz w:val="24"/>
          <w:szCs w:val="24"/>
        </w:rPr>
        <w:t>p</w:t>
      </w:r>
      <w:r w:rsidR="00117768" w:rsidRPr="00117768">
        <w:rPr>
          <w:rFonts w:ascii="Times New Roman" w:hAnsi="Times New Roman" w:cs="Times New Roman"/>
          <w:sz w:val="24"/>
          <w:szCs w:val="24"/>
        </w:rPr>
        <w:t xml:space="preserve">) Katılımcı, ürünlerin incelenmesi-değerlendirilmesi sürecinde oluşabilecek hasarlardan dolayı herhangi bir hak iddia edemeyecektir. </w:t>
      </w:r>
    </w:p>
    <w:p w:rsidR="00117768" w:rsidRPr="00117768" w:rsidRDefault="00117768" w:rsidP="00117768">
      <w:pPr>
        <w:jc w:val="both"/>
        <w:rPr>
          <w:rFonts w:ascii="Times New Roman" w:hAnsi="Times New Roman" w:cs="Times New Roman"/>
          <w:sz w:val="24"/>
          <w:szCs w:val="24"/>
        </w:rPr>
      </w:pPr>
    </w:p>
    <w:p w:rsidR="00117768" w:rsidRPr="000D077C" w:rsidRDefault="00117768" w:rsidP="00117768">
      <w:pPr>
        <w:jc w:val="both"/>
        <w:rPr>
          <w:rFonts w:ascii="Times New Roman" w:hAnsi="Times New Roman" w:cs="Times New Roman"/>
          <w:b/>
          <w:sz w:val="24"/>
          <w:szCs w:val="24"/>
        </w:rPr>
      </w:pPr>
      <w:r w:rsidRPr="000D077C">
        <w:rPr>
          <w:rFonts w:ascii="Times New Roman" w:hAnsi="Times New Roman" w:cs="Times New Roman"/>
          <w:b/>
          <w:sz w:val="24"/>
          <w:szCs w:val="24"/>
        </w:rPr>
        <w:t xml:space="preserve">8. DEĞERLENDİRME </w:t>
      </w:r>
    </w:p>
    <w:p w:rsidR="00117768" w:rsidRPr="00117768" w:rsidRDefault="00117768" w:rsidP="00117768">
      <w:pPr>
        <w:jc w:val="both"/>
        <w:rPr>
          <w:rFonts w:ascii="Times New Roman" w:hAnsi="Times New Roman" w:cs="Times New Roman"/>
          <w:sz w:val="24"/>
          <w:szCs w:val="24"/>
        </w:rPr>
      </w:pPr>
      <w:r w:rsidRPr="00117768">
        <w:rPr>
          <w:rFonts w:ascii="Times New Roman" w:hAnsi="Times New Roman" w:cs="Times New Roman"/>
          <w:sz w:val="24"/>
          <w:szCs w:val="24"/>
        </w:rPr>
        <w:t xml:space="preserve">a) Ürünlerin değerlendirilmesi amacıyla Milli Eğitim Müdürlüğü tarafından "özel eğitim" ve "rehberlik hizmetleri" alanlarında seçici kurullar oluşturulacaktır. </w:t>
      </w:r>
    </w:p>
    <w:p w:rsidR="00117768" w:rsidRPr="00117768" w:rsidRDefault="00117768" w:rsidP="00117768">
      <w:pPr>
        <w:jc w:val="both"/>
        <w:rPr>
          <w:rFonts w:ascii="Times New Roman" w:hAnsi="Times New Roman" w:cs="Times New Roman"/>
          <w:sz w:val="24"/>
          <w:szCs w:val="24"/>
        </w:rPr>
      </w:pPr>
      <w:r w:rsidRPr="00117768">
        <w:rPr>
          <w:rFonts w:ascii="Times New Roman" w:hAnsi="Times New Roman" w:cs="Times New Roman"/>
          <w:sz w:val="24"/>
          <w:szCs w:val="24"/>
        </w:rPr>
        <w:t xml:space="preserve">d) Ödül almaya hak kazanan ürünler seçici kurullar tarafından belirlenecektir </w:t>
      </w:r>
    </w:p>
    <w:p w:rsidR="00117768" w:rsidRPr="000D077C" w:rsidRDefault="00117768" w:rsidP="00117768">
      <w:pPr>
        <w:jc w:val="both"/>
        <w:rPr>
          <w:rFonts w:ascii="Times New Roman" w:hAnsi="Times New Roman" w:cs="Times New Roman"/>
          <w:b/>
          <w:sz w:val="24"/>
          <w:szCs w:val="24"/>
        </w:rPr>
      </w:pPr>
      <w:r w:rsidRPr="000D077C">
        <w:rPr>
          <w:rFonts w:ascii="Times New Roman" w:hAnsi="Times New Roman" w:cs="Times New Roman"/>
          <w:b/>
          <w:sz w:val="24"/>
          <w:szCs w:val="24"/>
        </w:rPr>
        <w:t xml:space="preserve">9. SEÇİCİ KURULU </w:t>
      </w:r>
    </w:p>
    <w:p w:rsidR="00117768" w:rsidRPr="00117768" w:rsidRDefault="00117768" w:rsidP="00117768">
      <w:pPr>
        <w:jc w:val="both"/>
        <w:rPr>
          <w:rFonts w:ascii="Times New Roman" w:hAnsi="Times New Roman" w:cs="Times New Roman"/>
          <w:sz w:val="24"/>
          <w:szCs w:val="24"/>
        </w:rPr>
      </w:pPr>
      <w:r w:rsidRPr="00117768">
        <w:rPr>
          <w:rFonts w:ascii="Times New Roman" w:hAnsi="Times New Roman" w:cs="Times New Roman"/>
          <w:sz w:val="24"/>
          <w:szCs w:val="24"/>
        </w:rPr>
        <w:t>•</w:t>
      </w:r>
      <w:r w:rsidRPr="00117768">
        <w:rPr>
          <w:rFonts w:ascii="Times New Roman" w:hAnsi="Times New Roman" w:cs="Times New Roman"/>
          <w:sz w:val="24"/>
          <w:szCs w:val="24"/>
        </w:rPr>
        <w:tab/>
        <w:t xml:space="preserve">Milli Eğitim Müdürlüğünden eğitim uzmanı ya da uzman yardımcısı/eğitim uzmanı/öğretmenler, </w:t>
      </w:r>
    </w:p>
    <w:p w:rsidR="00117768" w:rsidRPr="00117768" w:rsidRDefault="00117768" w:rsidP="00117768">
      <w:pPr>
        <w:jc w:val="both"/>
        <w:rPr>
          <w:rFonts w:ascii="Times New Roman" w:hAnsi="Times New Roman" w:cs="Times New Roman"/>
          <w:sz w:val="24"/>
          <w:szCs w:val="24"/>
        </w:rPr>
      </w:pPr>
      <w:r w:rsidRPr="00117768">
        <w:rPr>
          <w:rFonts w:ascii="Times New Roman" w:hAnsi="Times New Roman" w:cs="Times New Roman"/>
          <w:sz w:val="24"/>
          <w:szCs w:val="24"/>
        </w:rPr>
        <w:t>•</w:t>
      </w:r>
      <w:r w:rsidRPr="00117768">
        <w:rPr>
          <w:rFonts w:ascii="Times New Roman" w:hAnsi="Times New Roman" w:cs="Times New Roman"/>
          <w:sz w:val="24"/>
          <w:szCs w:val="24"/>
        </w:rPr>
        <w:tab/>
      </w:r>
      <w:r w:rsidR="00932760">
        <w:rPr>
          <w:rFonts w:ascii="Times New Roman" w:hAnsi="Times New Roman" w:cs="Times New Roman"/>
          <w:sz w:val="24"/>
          <w:szCs w:val="24"/>
        </w:rPr>
        <w:t>Müdürlüğümüze</w:t>
      </w:r>
      <w:r w:rsidRPr="00117768">
        <w:rPr>
          <w:rFonts w:ascii="Times New Roman" w:hAnsi="Times New Roman" w:cs="Times New Roman"/>
          <w:sz w:val="24"/>
          <w:szCs w:val="24"/>
        </w:rPr>
        <w:t xml:space="preserve"> bağlı okul/kurumlarda görev yapan öğretmenler/uzman personel, </w:t>
      </w:r>
    </w:p>
    <w:p w:rsidR="00FF3D6B" w:rsidRDefault="00117768" w:rsidP="00117768">
      <w:pPr>
        <w:jc w:val="both"/>
        <w:rPr>
          <w:rFonts w:ascii="Times New Roman" w:hAnsi="Times New Roman" w:cs="Times New Roman"/>
          <w:sz w:val="24"/>
          <w:szCs w:val="24"/>
        </w:rPr>
      </w:pPr>
      <w:r w:rsidRPr="00117768">
        <w:rPr>
          <w:rFonts w:ascii="Times New Roman" w:hAnsi="Times New Roman" w:cs="Times New Roman"/>
          <w:sz w:val="24"/>
          <w:szCs w:val="24"/>
        </w:rPr>
        <w:lastRenderedPageBreak/>
        <w:t>•</w:t>
      </w:r>
      <w:r w:rsidRPr="00117768">
        <w:rPr>
          <w:rFonts w:ascii="Times New Roman" w:hAnsi="Times New Roman" w:cs="Times New Roman"/>
          <w:sz w:val="24"/>
          <w:szCs w:val="24"/>
        </w:rPr>
        <w:tab/>
        <w:t xml:space="preserve">Üniversitelerin ilgili bölümlerinden akademisyenler </w:t>
      </w:r>
    </w:p>
    <w:p w:rsidR="00117768" w:rsidRPr="00FF3D6B" w:rsidRDefault="00117768" w:rsidP="00117768">
      <w:pPr>
        <w:jc w:val="both"/>
        <w:rPr>
          <w:rFonts w:ascii="Times New Roman" w:hAnsi="Times New Roman" w:cs="Times New Roman"/>
          <w:sz w:val="24"/>
          <w:szCs w:val="24"/>
        </w:rPr>
      </w:pPr>
      <w:r w:rsidRPr="000D077C">
        <w:rPr>
          <w:rFonts w:ascii="Times New Roman" w:hAnsi="Times New Roman" w:cs="Times New Roman"/>
          <w:b/>
          <w:sz w:val="24"/>
          <w:szCs w:val="24"/>
        </w:rPr>
        <w:t xml:space="preserve">11. ÖDÜLLER </w:t>
      </w:r>
    </w:p>
    <w:p w:rsidR="00117768" w:rsidRPr="00117768" w:rsidRDefault="00117768" w:rsidP="00117768">
      <w:pPr>
        <w:jc w:val="both"/>
        <w:rPr>
          <w:rFonts w:ascii="Times New Roman" w:hAnsi="Times New Roman" w:cs="Times New Roman"/>
          <w:sz w:val="24"/>
          <w:szCs w:val="24"/>
        </w:rPr>
      </w:pPr>
      <w:r w:rsidRPr="00117768">
        <w:rPr>
          <w:rFonts w:ascii="Times New Roman" w:hAnsi="Times New Roman" w:cs="Times New Roman"/>
          <w:sz w:val="24"/>
          <w:szCs w:val="24"/>
        </w:rPr>
        <w:t xml:space="preserve">Yarışmada 3 (üç) farklı </w:t>
      </w:r>
      <w:r w:rsidR="00653264">
        <w:rPr>
          <w:rFonts w:ascii="Times New Roman" w:hAnsi="Times New Roman" w:cs="Times New Roman"/>
          <w:sz w:val="24"/>
          <w:szCs w:val="24"/>
        </w:rPr>
        <w:t>3</w:t>
      </w:r>
      <w:r w:rsidRPr="00117768">
        <w:rPr>
          <w:rFonts w:ascii="Times New Roman" w:hAnsi="Times New Roman" w:cs="Times New Roman"/>
          <w:sz w:val="24"/>
          <w:szCs w:val="24"/>
        </w:rPr>
        <w:t xml:space="preserve"> ürüne derece ödülü</w:t>
      </w:r>
      <w:r w:rsidR="00653264">
        <w:rPr>
          <w:rFonts w:ascii="Times New Roman" w:hAnsi="Times New Roman" w:cs="Times New Roman"/>
          <w:sz w:val="24"/>
          <w:szCs w:val="24"/>
        </w:rPr>
        <w:t>;</w:t>
      </w:r>
      <w:r w:rsidRPr="00117768">
        <w:rPr>
          <w:rFonts w:ascii="Times New Roman" w:hAnsi="Times New Roman" w:cs="Times New Roman"/>
          <w:sz w:val="24"/>
          <w:szCs w:val="24"/>
        </w:rPr>
        <w:t xml:space="preserve"> </w:t>
      </w:r>
    </w:p>
    <w:p w:rsidR="00117768" w:rsidRPr="00117768" w:rsidRDefault="00117768" w:rsidP="000D077C">
      <w:pPr>
        <w:spacing w:after="0"/>
        <w:jc w:val="both"/>
        <w:rPr>
          <w:rFonts w:ascii="Times New Roman" w:hAnsi="Times New Roman" w:cs="Times New Roman"/>
          <w:sz w:val="24"/>
          <w:szCs w:val="24"/>
        </w:rPr>
      </w:pPr>
      <w:r w:rsidRPr="00117768">
        <w:rPr>
          <w:rFonts w:ascii="Times New Roman" w:hAnsi="Times New Roman" w:cs="Times New Roman"/>
          <w:sz w:val="24"/>
          <w:szCs w:val="24"/>
        </w:rPr>
        <w:tab/>
      </w:r>
      <w:r w:rsidR="000D077C">
        <w:rPr>
          <w:rFonts w:ascii="Times New Roman" w:hAnsi="Times New Roman" w:cs="Times New Roman"/>
          <w:sz w:val="24"/>
          <w:szCs w:val="24"/>
        </w:rPr>
        <w:t xml:space="preserve">            </w:t>
      </w:r>
      <w:r w:rsidRPr="00117768">
        <w:rPr>
          <w:rFonts w:ascii="Times New Roman" w:hAnsi="Times New Roman" w:cs="Times New Roman"/>
          <w:sz w:val="24"/>
          <w:szCs w:val="24"/>
        </w:rPr>
        <w:t xml:space="preserve">Birinci ürüne </w:t>
      </w:r>
      <w:r w:rsidR="00653264">
        <w:rPr>
          <w:rFonts w:ascii="Times New Roman" w:hAnsi="Times New Roman" w:cs="Times New Roman"/>
          <w:sz w:val="24"/>
          <w:szCs w:val="24"/>
        </w:rPr>
        <w:t>3</w:t>
      </w:r>
      <w:r w:rsidR="00900CD8">
        <w:rPr>
          <w:rFonts w:ascii="Times New Roman" w:hAnsi="Times New Roman" w:cs="Times New Roman"/>
          <w:sz w:val="24"/>
          <w:szCs w:val="24"/>
        </w:rPr>
        <w:t>.</w:t>
      </w:r>
      <w:r w:rsidRPr="00117768">
        <w:rPr>
          <w:rFonts w:ascii="Times New Roman" w:hAnsi="Times New Roman" w:cs="Times New Roman"/>
          <w:sz w:val="24"/>
          <w:szCs w:val="24"/>
        </w:rPr>
        <w:t>000 (</w:t>
      </w:r>
      <w:r w:rsidR="00653264">
        <w:rPr>
          <w:rFonts w:ascii="Times New Roman" w:hAnsi="Times New Roman" w:cs="Times New Roman"/>
          <w:sz w:val="24"/>
          <w:szCs w:val="24"/>
        </w:rPr>
        <w:t>üç</w:t>
      </w:r>
      <w:r w:rsidRPr="00117768">
        <w:rPr>
          <w:rFonts w:ascii="Times New Roman" w:hAnsi="Times New Roman" w:cs="Times New Roman"/>
          <w:sz w:val="24"/>
          <w:szCs w:val="24"/>
        </w:rPr>
        <w:t xml:space="preserve"> bin) TL </w:t>
      </w:r>
    </w:p>
    <w:p w:rsidR="00117768" w:rsidRPr="00117768" w:rsidRDefault="000D077C" w:rsidP="000D077C">
      <w:pPr>
        <w:spacing w:after="0"/>
        <w:jc w:val="both"/>
        <w:rPr>
          <w:rFonts w:ascii="Times New Roman" w:hAnsi="Times New Roman" w:cs="Times New Roman"/>
          <w:sz w:val="24"/>
          <w:szCs w:val="24"/>
        </w:rPr>
      </w:pPr>
      <w:r>
        <w:rPr>
          <w:rFonts w:ascii="Times New Roman" w:hAnsi="Times New Roman" w:cs="Times New Roman"/>
          <w:sz w:val="24"/>
          <w:szCs w:val="24"/>
        </w:rPr>
        <w:tab/>
      </w:r>
      <w:r w:rsidR="00117768" w:rsidRPr="00117768">
        <w:rPr>
          <w:rFonts w:ascii="Times New Roman" w:hAnsi="Times New Roman" w:cs="Times New Roman"/>
          <w:sz w:val="24"/>
          <w:szCs w:val="24"/>
        </w:rPr>
        <w:tab/>
        <w:t xml:space="preserve">İkinci ürüne </w:t>
      </w:r>
      <w:r w:rsidR="00653264">
        <w:rPr>
          <w:rFonts w:ascii="Times New Roman" w:hAnsi="Times New Roman" w:cs="Times New Roman"/>
          <w:sz w:val="24"/>
          <w:szCs w:val="24"/>
        </w:rPr>
        <w:t>2</w:t>
      </w:r>
      <w:r w:rsidR="00900CD8">
        <w:rPr>
          <w:rFonts w:ascii="Times New Roman" w:hAnsi="Times New Roman" w:cs="Times New Roman"/>
          <w:sz w:val="24"/>
          <w:szCs w:val="24"/>
        </w:rPr>
        <w:t>.000</w:t>
      </w:r>
      <w:r w:rsidR="00117768" w:rsidRPr="00117768">
        <w:rPr>
          <w:rFonts w:ascii="Times New Roman" w:hAnsi="Times New Roman" w:cs="Times New Roman"/>
          <w:sz w:val="24"/>
          <w:szCs w:val="24"/>
        </w:rPr>
        <w:t xml:space="preserve"> (</w:t>
      </w:r>
      <w:r w:rsidR="00653264">
        <w:rPr>
          <w:rFonts w:ascii="Times New Roman" w:hAnsi="Times New Roman" w:cs="Times New Roman"/>
          <w:sz w:val="24"/>
          <w:szCs w:val="24"/>
        </w:rPr>
        <w:t xml:space="preserve">iki </w:t>
      </w:r>
      <w:r w:rsidR="00117768" w:rsidRPr="00117768">
        <w:rPr>
          <w:rFonts w:ascii="Times New Roman" w:hAnsi="Times New Roman" w:cs="Times New Roman"/>
          <w:sz w:val="24"/>
          <w:szCs w:val="24"/>
        </w:rPr>
        <w:t xml:space="preserve">bin  ) TL </w:t>
      </w:r>
    </w:p>
    <w:p w:rsidR="00117768" w:rsidRPr="00117768" w:rsidRDefault="000D077C" w:rsidP="000D077C">
      <w:pPr>
        <w:spacing w:after="0"/>
        <w:jc w:val="both"/>
        <w:rPr>
          <w:rFonts w:ascii="Times New Roman" w:hAnsi="Times New Roman" w:cs="Times New Roman"/>
          <w:sz w:val="24"/>
          <w:szCs w:val="24"/>
        </w:rPr>
      </w:pPr>
      <w:r>
        <w:rPr>
          <w:rFonts w:ascii="Times New Roman" w:hAnsi="Times New Roman" w:cs="Times New Roman"/>
          <w:sz w:val="24"/>
          <w:szCs w:val="24"/>
        </w:rPr>
        <w:tab/>
      </w:r>
      <w:r w:rsidR="00117768" w:rsidRPr="00117768">
        <w:rPr>
          <w:rFonts w:ascii="Times New Roman" w:hAnsi="Times New Roman" w:cs="Times New Roman"/>
          <w:sz w:val="24"/>
          <w:szCs w:val="24"/>
        </w:rPr>
        <w:tab/>
        <w:t xml:space="preserve">Üçüncü ürüne </w:t>
      </w:r>
      <w:r w:rsidR="00653264">
        <w:rPr>
          <w:rFonts w:ascii="Times New Roman" w:hAnsi="Times New Roman" w:cs="Times New Roman"/>
          <w:sz w:val="24"/>
          <w:szCs w:val="24"/>
        </w:rPr>
        <w:t>1</w:t>
      </w:r>
      <w:r w:rsidR="00900CD8">
        <w:rPr>
          <w:rFonts w:ascii="Times New Roman" w:hAnsi="Times New Roman" w:cs="Times New Roman"/>
          <w:sz w:val="24"/>
          <w:szCs w:val="24"/>
        </w:rPr>
        <w:t>.</w:t>
      </w:r>
      <w:r w:rsidR="00117768" w:rsidRPr="00117768">
        <w:rPr>
          <w:rFonts w:ascii="Times New Roman" w:hAnsi="Times New Roman" w:cs="Times New Roman"/>
          <w:sz w:val="24"/>
          <w:szCs w:val="24"/>
        </w:rPr>
        <w:t xml:space="preserve">000 (bin) TL </w:t>
      </w:r>
    </w:p>
    <w:p w:rsidR="00FF3D6B" w:rsidRDefault="000D077C" w:rsidP="00FF3D6B">
      <w:pPr>
        <w:spacing w:after="0"/>
        <w:jc w:val="both"/>
        <w:rPr>
          <w:rFonts w:ascii="Times New Roman" w:hAnsi="Times New Roman" w:cs="Times New Roman"/>
          <w:sz w:val="24"/>
          <w:szCs w:val="24"/>
        </w:rPr>
      </w:pPr>
      <w:r>
        <w:rPr>
          <w:rFonts w:ascii="Times New Roman" w:hAnsi="Times New Roman" w:cs="Times New Roman"/>
          <w:sz w:val="24"/>
          <w:szCs w:val="24"/>
        </w:rPr>
        <w:tab/>
      </w:r>
      <w:r w:rsidR="00117768" w:rsidRPr="00117768">
        <w:rPr>
          <w:rFonts w:ascii="Times New Roman" w:hAnsi="Times New Roman" w:cs="Times New Roman"/>
          <w:sz w:val="24"/>
          <w:szCs w:val="24"/>
        </w:rPr>
        <w:tab/>
      </w:r>
    </w:p>
    <w:p w:rsidR="00117768" w:rsidRPr="00117768" w:rsidRDefault="00FF3D6B" w:rsidP="00FF3D6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17768" w:rsidRPr="00117768">
        <w:rPr>
          <w:rFonts w:ascii="Times New Roman" w:hAnsi="Times New Roman" w:cs="Times New Roman"/>
          <w:sz w:val="24"/>
          <w:szCs w:val="24"/>
        </w:rPr>
        <w:t xml:space="preserve">Komisyon tarafından yapılan değerlendirmeler sonucunda yarışmada ilk üç dereceye girmeye layık bir ürün bulunamazsa bir sonraki dereceden ödül verilecektir. Ürünü dereceye giren katılımcılara plaket verilecektir. </w:t>
      </w:r>
    </w:p>
    <w:p w:rsidR="00117768" w:rsidRPr="00117768" w:rsidRDefault="00900CD8" w:rsidP="00117768">
      <w:pPr>
        <w:jc w:val="both"/>
        <w:rPr>
          <w:rFonts w:ascii="Times New Roman" w:hAnsi="Times New Roman" w:cs="Times New Roman"/>
          <w:sz w:val="24"/>
          <w:szCs w:val="24"/>
        </w:rPr>
      </w:pPr>
      <w:r>
        <w:rPr>
          <w:rFonts w:ascii="Times New Roman" w:hAnsi="Times New Roman" w:cs="Times New Roman"/>
          <w:sz w:val="24"/>
          <w:szCs w:val="24"/>
        </w:rPr>
        <w:t xml:space="preserve">     </w:t>
      </w:r>
      <w:r w:rsidR="00117768" w:rsidRPr="00117768">
        <w:rPr>
          <w:rFonts w:ascii="Times New Roman" w:hAnsi="Times New Roman" w:cs="Times New Roman"/>
          <w:sz w:val="24"/>
          <w:szCs w:val="24"/>
        </w:rPr>
        <w:t xml:space="preserve">Bireysel ya da çoklu katılımla başvuruda bulunan tüm katılımcılara katılım belgesi düzenlenecektir. Ancak bireysel ya da çoklu olarak birden fazla ürünle müracaat eden katılımcılar adına 1 (bir) katılım belgesi düzenlenecektir. Çoklu katılımlarda para ödülü katılımcıların (kendi aralarında belirledikleri) başvuru sırasında bildirdikleri temsilciye ödenecektir. </w:t>
      </w:r>
    </w:p>
    <w:p w:rsidR="00117768" w:rsidRPr="00FF3D6B" w:rsidRDefault="00117768" w:rsidP="00117768">
      <w:pPr>
        <w:jc w:val="both"/>
        <w:rPr>
          <w:rFonts w:ascii="Times New Roman" w:hAnsi="Times New Roman" w:cs="Times New Roman"/>
          <w:sz w:val="24"/>
          <w:szCs w:val="24"/>
        </w:rPr>
      </w:pPr>
      <w:r w:rsidRPr="00117768">
        <w:rPr>
          <w:rFonts w:ascii="Times New Roman" w:hAnsi="Times New Roman" w:cs="Times New Roman"/>
          <w:sz w:val="24"/>
          <w:szCs w:val="24"/>
        </w:rPr>
        <w:t xml:space="preserve"> </w:t>
      </w:r>
      <w:r w:rsidRPr="000D077C">
        <w:rPr>
          <w:rFonts w:ascii="Times New Roman" w:hAnsi="Times New Roman" w:cs="Times New Roman"/>
          <w:b/>
          <w:sz w:val="24"/>
          <w:szCs w:val="24"/>
        </w:rPr>
        <w:t xml:space="preserve">12. ÖDÜL TÖRENİ </w:t>
      </w:r>
    </w:p>
    <w:p w:rsidR="00117768" w:rsidRPr="00117768" w:rsidRDefault="00117768" w:rsidP="00117768">
      <w:pPr>
        <w:jc w:val="both"/>
        <w:rPr>
          <w:rFonts w:ascii="Times New Roman" w:hAnsi="Times New Roman" w:cs="Times New Roman"/>
          <w:sz w:val="24"/>
          <w:szCs w:val="24"/>
        </w:rPr>
      </w:pPr>
      <w:r w:rsidRPr="00117768">
        <w:rPr>
          <w:rFonts w:ascii="Times New Roman" w:hAnsi="Times New Roman" w:cs="Times New Roman"/>
          <w:sz w:val="24"/>
          <w:szCs w:val="24"/>
        </w:rPr>
        <w:t>•</w:t>
      </w:r>
      <w:r w:rsidRPr="00117768">
        <w:rPr>
          <w:rFonts w:ascii="Times New Roman" w:hAnsi="Times New Roman" w:cs="Times New Roman"/>
          <w:sz w:val="24"/>
          <w:szCs w:val="24"/>
        </w:rPr>
        <w:tab/>
      </w:r>
      <w:r w:rsidRPr="00E32FB6">
        <w:rPr>
          <w:rFonts w:ascii="Times New Roman" w:hAnsi="Times New Roman" w:cs="Times New Roman"/>
          <w:sz w:val="24"/>
          <w:szCs w:val="24"/>
        </w:rPr>
        <w:t xml:space="preserve">Ödül töreni </w:t>
      </w:r>
      <w:r w:rsidR="00653264" w:rsidRPr="00E32FB6">
        <w:rPr>
          <w:rFonts w:ascii="Times New Roman" w:hAnsi="Times New Roman" w:cs="Times New Roman"/>
          <w:sz w:val="24"/>
          <w:szCs w:val="24"/>
        </w:rPr>
        <w:t>Milli Eğitim Müdürlüğü tarafından belirlenecek tarihte ve yerde  gerçekleş</w:t>
      </w:r>
      <w:r w:rsidRPr="00E32FB6">
        <w:rPr>
          <w:rFonts w:ascii="Times New Roman" w:hAnsi="Times New Roman" w:cs="Times New Roman"/>
          <w:sz w:val="24"/>
          <w:szCs w:val="24"/>
        </w:rPr>
        <w:t xml:space="preserve">tirilecektir. </w:t>
      </w:r>
    </w:p>
    <w:p w:rsidR="00117768" w:rsidRPr="00117768" w:rsidRDefault="00117768" w:rsidP="00117768">
      <w:pPr>
        <w:jc w:val="both"/>
        <w:rPr>
          <w:rFonts w:ascii="Times New Roman" w:hAnsi="Times New Roman" w:cs="Times New Roman"/>
          <w:sz w:val="24"/>
          <w:szCs w:val="24"/>
        </w:rPr>
      </w:pPr>
      <w:r w:rsidRPr="00117768">
        <w:rPr>
          <w:rFonts w:ascii="Times New Roman" w:hAnsi="Times New Roman" w:cs="Times New Roman"/>
          <w:sz w:val="24"/>
          <w:szCs w:val="24"/>
        </w:rPr>
        <w:t>•</w:t>
      </w:r>
      <w:r w:rsidRPr="00117768">
        <w:rPr>
          <w:rFonts w:ascii="Times New Roman" w:hAnsi="Times New Roman" w:cs="Times New Roman"/>
          <w:sz w:val="24"/>
          <w:szCs w:val="24"/>
        </w:rPr>
        <w:tab/>
        <w:t xml:space="preserve">Ödül törenine kimlerin katılacağı ile ilgili esaslar, bu esaslara bağlı olarak belirlenecek hedef kitlenin kimler olacağı ve sayı, ödül töreninden uygun bir süre önce http://sivasmeb.meb.gov.tr internet adresinde ilan edilecek web sitesinde açıklanacaktır. </w:t>
      </w:r>
    </w:p>
    <w:p w:rsidR="00117768" w:rsidRPr="00117768" w:rsidRDefault="00117768" w:rsidP="00117768">
      <w:pPr>
        <w:jc w:val="both"/>
        <w:rPr>
          <w:rFonts w:ascii="Times New Roman" w:hAnsi="Times New Roman" w:cs="Times New Roman"/>
          <w:sz w:val="24"/>
          <w:szCs w:val="24"/>
        </w:rPr>
      </w:pPr>
      <w:r w:rsidRPr="00117768">
        <w:rPr>
          <w:rFonts w:ascii="Times New Roman" w:hAnsi="Times New Roman" w:cs="Times New Roman"/>
          <w:sz w:val="24"/>
          <w:szCs w:val="24"/>
        </w:rPr>
        <w:t>•</w:t>
      </w:r>
      <w:r w:rsidRPr="00117768">
        <w:rPr>
          <w:rFonts w:ascii="Times New Roman" w:hAnsi="Times New Roman" w:cs="Times New Roman"/>
          <w:sz w:val="24"/>
          <w:szCs w:val="24"/>
        </w:rPr>
        <w:tab/>
        <w:t>Çoklu katılımlarda temsilci ile birlikte katılımcı da ödül törenine davet edilecektir</w:t>
      </w:r>
    </w:p>
    <w:p w:rsidR="00117768" w:rsidRPr="00117768" w:rsidRDefault="00117768" w:rsidP="00117768">
      <w:pPr>
        <w:jc w:val="both"/>
        <w:rPr>
          <w:rFonts w:ascii="Times New Roman" w:hAnsi="Times New Roman" w:cs="Times New Roman"/>
          <w:sz w:val="24"/>
          <w:szCs w:val="24"/>
        </w:rPr>
      </w:pPr>
      <w:r w:rsidRPr="00117768">
        <w:rPr>
          <w:rFonts w:ascii="Times New Roman" w:hAnsi="Times New Roman" w:cs="Times New Roman"/>
          <w:sz w:val="24"/>
          <w:szCs w:val="24"/>
        </w:rPr>
        <w:t xml:space="preserve"> •</w:t>
      </w:r>
      <w:r w:rsidRPr="00117768">
        <w:rPr>
          <w:rFonts w:ascii="Times New Roman" w:hAnsi="Times New Roman" w:cs="Times New Roman"/>
          <w:sz w:val="24"/>
          <w:szCs w:val="24"/>
        </w:rPr>
        <w:tab/>
      </w:r>
      <w:r w:rsidR="0014589B" w:rsidRPr="00E32FB6">
        <w:rPr>
          <w:rFonts w:ascii="Times New Roman" w:hAnsi="Times New Roman" w:cs="Times New Roman"/>
          <w:sz w:val="24"/>
          <w:szCs w:val="24"/>
        </w:rPr>
        <w:t xml:space="preserve">Yarışmaya ürün gönderen bütün katılımcılar </w:t>
      </w:r>
      <w:r w:rsidR="0014589B">
        <w:rPr>
          <w:rFonts w:ascii="Times New Roman" w:hAnsi="Times New Roman" w:cs="Times New Roman"/>
          <w:sz w:val="24"/>
          <w:szCs w:val="24"/>
        </w:rPr>
        <w:t>ö</w:t>
      </w:r>
      <w:r w:rsidRPr="00117768">
        <w:rPr>
          <w:rFonts w:ascii="Times New Roman" w:hAnsi="Times New Roman" w:cs="Times New Roman"/>
          <w:sz w:val="24"/>
          <w:szCs w:val="24"/>
        </w:rPr>
        <w:t xml:space="preserve">dül töreninden uygun bir süre önce ödül törenine davet edilecek </w:t>
      </w:r>
      <w:r w:rsidR="000D077C">
        <w:rPr>
          <w:rFonts w:ascii="Times New Roman" w:hAnsi="Times New Roman" w:cs="Times New Roman"/>
          <w:sz w:val="24"/>
          <w:szCs w:val="24"/>
        </w:rPr>
        <w:t>Müdürlüğümüze</w:t>
      </w:r>
      <w:r w:rsidRPr="00117768">
        <w:rPr>
          <w:rFonts w:ascii="Times New Roman" w:hAnsi="Times New Roman" w:cs="Times New Roman"/>
          <w:sz w:val="24"/>
          <w:szCs w:val="24"/>
        </w:rPr>
        <w:t xml:space="preserve"> bağlı okul ve kurumlarda görevli öğretmen, idareci ve uzman personelin okul/kurumlarına il, ilçe kanalıyla; akademisyenlerin üniversite bölümlerine rektörlük, dekanlık/müdürlük kanalıyla resmi yazı gönderilecektir. Resmi yazıda davetlilerin ödül töreninde (yol hariç) görevli-izinli oldukları belirtilecektir. </w:t>
      </w:r>
    </w:p>
    <w:p w:rsidR="00117768" w:rsidRPr="00117768" w:rsidRDefault="00117768" w:rsidP="00117768">
      <w:pPr>
        <w:jc w:val="both"/>
        <w:rPr>
          <w:rFonts w:ascii="Times New Roman" w:hAnsi="Times New Roman" w:cs="Times New Roman"/>
          <w:sz w:val="24"/>
          <w:szCs w:val="24"/>
        </w:rPr>
      </w:pPr>
      <w:r w:rsidRPr="00117768">
        <w:rPr>
          <w:rFonts w:ascii="Times New Roman" w:hAnsi="Times New Roman" w:cs="Times New Roman"/>
          <w:sz w:val="24"/>
          <w:szCs w:val="24"/>
        </w:rPr>
        <w:t>•</w:t>
      </w:r>
      <w:r w:rsidRPr="00117768">
        <w:rPr>
          <w:rFonts w:ascii="Times New Roman" w:hAnsi="Times New Roman" w:cs="Times New Roman"/>
          <w:sz w:val="24"/>
          <w:szCs w:val="24"/>
        </w:rPr>
        <w:tab/>
        <w:t>Yükseköğretim kurumlarının öğretmen yetiştiren bölümlerinden ya da yüksek öğretim kurumlarından pedagojik formasyon eğitimi alarak mezun olmuş, ME</w:t>
      </w:r>
      <w:r w:rsidR="00932760">
        <w:rPr>
          <w:rFonts w:ascii="Times New Roman" w:hAnsi="Times New Roman" w:cs="Times New Roman"/>
          <w:sz w:val="24"/>
          <w:szCs w:val="24"/>
        </w:rPr>
        <w:t>M</w:t>
      </w:r>
      <w:r w:rsidRPr="00117768">
        <w:rPr>
          <w:rFonts w:ascii="Times New Roman" w:hAnsi="Times New Roman" w:cs="Times New Roman"/>
          <w:sz w:val="24"/>
          <w:szCs w:val="24"/>
        </w:rPr>
        <w:t xml:space="preserve"> dışında başka kamu kurum ve kuruluşlarda çalışmakta olan başvuru sahipleri ödül törenine davet edildiklerinde görev yaptıkları kurum/kuruluşlara görevli/izinli sayıldıklarına ilişkin resmî bildirimde bulunulmayacak olup bu kişilerin ödül töreni günü görevli-izinli sayılmaları kendi kurumlarının inisiyatifleri ile mümkün olabilecektir. </w:t>
      </w:r>
    </w:p>
    <w:p w:rsidR="00117768" w:rsidRPr="00117768" w:rsidRDefault="00117768" w:rsidP="00117768">
      <w:pPr>
        <w:jc w:val="both"/>
        <w:rPr>
          <w:rFonts w:ascii="Times New Roman" w:hAnsi="Times New Roman" w:cs="Times New Roman"/>
          <w:sz w:val="24"/>
          <w:szCs w:val="24"/>
        </w:rPr>
      </w:pPr>
      <w:r w:rsidRPr="00117768">
        <w:rPr>
          <w:rFonts w:ascii="Times New Roman" w:hAnsi="Times New Roman" w:cs="Times New Roman"/>
          <w:sz w:val="24"/>
          <w:szCs w:val="24"/>
        </w:rPr>
        <w:t>•</w:t>
      </w:r>
      <w:r w:rsidRPr="00117768">
        <w:rPr>
          <w:rFonts w:ascii="Times New Roman" w:hAnsi="Times New Roman" w:cs="Times New Roman"/>
          <w:sz w:val="24"/>
          <w:szCs w:val="24"/>
        </w:rPr>
        <w:tab/>
        <w:t>Ödül törenine davet edilecek başvuru sahibi üniversite öğrencilerinin izin işlemleri öğrenciler t</w:t>
      </w:r>
      <w:r w:rsidR="000259C8">
        <w:rPr>
          <w:rFonts w:ascii="Times New Roman" w:hAnsi="Times New Roman" w:cs="Times New Roman"/>
          <w:sz w:val="24"/>
          <w:szCs w:val="24"/>
        </w:rPr>
        <w:t xml:space="preserve">arafından yürütülecek olup </w:t>
      </w:r>
      <w:r w:rsidRPr="00117768">
        <w:rPr>
          <w:rFonts w:ascii="Times New Roman" w:hAnsi="Times New Roman" w:cs="Times New Roman"/>
          <w:sz w:val="24"/>
          <w:szCs w:val="24"/>
        </w:rPr>
        <w:t xml:space="preserve"> Müdürlüğümüzce öğrenim gördükleri yükseköğretim kurumlarına bu hususla ilgili resmî bir bildirim yapılmayacaktır. </w:t>
      </w:r>
    </w:p>
    <w:p w:rsidR="00117768" w:rsidRPr="00117768" w:rsidRDefault="00117768" w:rsidP="00117768">
      <w:pPr>
        <w:jc w:val="both"/>
        <w:rPr>
          <w:rFonts w:ascii="Times New Roman" w:hAnsi="Times New Roman" w:cs="Times New Roman"/>
          <w:sz w:val="24"/>
          <w:szCs w:val="24"/>
        </w:rPr>
      </w:pPr>
      <w:r w:rsidRPr="00117768">
        <w:rPr>
          <w:rFonts w:ascii="Times New Roman" w:hAnsi="Times New Roman" w:cs="Times New Roman"/>
          <w:sz w:val="24"/>
          <w:szCs w:val="24"/>
        </w:rPr>
        <w:lastRenderedPageBreak/>
        <w:t>•</w:t>
      </w:r>
      <w:r w:rsidRPr="00117768">
        <w:rPr>
          <w:rFonts w:ascii="Times New Roman" w:hAnsi="Times New Roman" w:cs="Times New Roman"/>
          <w:sz w:val="24"/>
          <w:szCs w:val="24"/>
        </w:rPr>
        <w:tab/>
        <w:t xml:space="preserve">Herhangi bir gerekçe ile ödül törenine katılamayan ödül sahiplerinin kazanılmış hakları korunacaktır. </w:t>
      </w:r>
    </w:p>
    <w:p w:rsidR="00117768" w:rsidRPr="000D077C" w:rsidRDefault="00117768" w:rsidP="00117768">
      <w:pPr>
        <w:jc w:val="both"/>
        <w:rPr>
          <w:rFonts w:ascii="Times New Roman" w:hAnsi="Times New Roman" w:cs="Times New Roman"/>
          <w:b/>
          <w:sz w:val="24"/>
          <w:szCs w:val="24"/>
        </w:rPr>
      </w:pPr>
      <w:r w:rsidRPr="000D077C">
        <w:rPr>
          <w:rFonts w:ascii="Times New Roman" w:hAnsi="Times New Roman" w:cs="Times New Roman"/>
          <w:b/>
          <w:sz w:val="24"/>
          <w:szCs w:val="24"/>
        </w:rPr>
        <w:t xml:space="preserve">13. İADELER </w:t>
      </w:r>
    </w:p>
    <w:p w:rsidR="00117768" w:rsidRPr="00117768" w:rsidRDefault="00117768" w:rsidP="00117768">
      <w:pPr>
        <w:jc w:val="both"/>
        <w:rPr>
          <w:rFonts w:ascii="Times New Roman" w:hAnsi="Times New Roman" w:cs="Times New Roman"/>
          <w:sz w:val="24"/>
          <w:szCs w:val="24"/>
        </w:rPr>
      </w:pPr>
      <w:r w:rsidRPr="00117768">
        <w:rPr>
          <w:rFonts w:ascii="Times New Roman" w:hAnsi="Times New Roman" w:cs="Times New Roman"/>
          <w:sz w:val="24"/>
          <w:szCs w:val="24"/>
        </w:rPr>
        <w:t>•</w:t>
      </w:r>
      <w:r w:rsidRPr="00117768">
        <w:rPr>
          <w:rFonts w:ascii="Times New Roman" w:hAnsi="Times New Roman" w:cs="Times New Roman"/>
          <w:sz w:val="24"/>
          <w:szCs w:val="24"/>
        </w:rPr>
        <w:tab/>
        <w:t xml:space="preserve">Elektronik başvuru sırasında ürünlerinin iadesini isteyen katılımcılara, gönderim bedeli alıcı tarafından ödenmek koşuluyla ürünleri iade edilecektir. </w:t>
      </w:r>
    </w:p>
    <w:p w:rsidR="00117768" w:rsidRPr="00117768" w:rsidRDefault="00117768" w:rsidP="00117768">
      <w:pPr>
        <w:jc w:val="both"/>
        <w:rPr>
          <w:rFonts w:ascii="Times New Roman" w:hAnsi="Times New Roman" w:cs="Times New Roman"/>
          <w:sz w:val="24"/>
          <w:szCs w:val="24"/>
        </w:rPr>
      </w:pPr>
      <w:r w:rsidRPr="00117768">
        <w:rPr>
          <w:rFonts w:ascii="Times New Roman" w:hAnsi="Times New Roman" w:cs="Times New Roman"/>
          <w:sz w:val="24"/>
          <w:szCs w:val="24"/>
        </w:rPr>
        <w:t>•</w:t>
      </w:r>
      <w:r w:rsidRPr="00117768">
        <w:rPr>
          <w:rFonts w:ascii="Times New Roman" w:hAnsi="Times New Roman" w:cs="Times New Roman"/>
          <w:sz w:val="24"/>
          <w:szCs w:val="24"/>
        </w:rPr>
        <w:tab/>
        <w:t xml:space="preserve">İade işlemleri doğrudan özel eğitim alanı materyal kategorisi ile uygulamasında materyal kullanılan özel eğitim alanı etkinlik ve rehberlik hizmetleri alanı etkinlik kategorilerine ait ürünler için geçerlidir. Etkinlik kategorilerine ait olup uygulanmasında materyal kullanılmayan ürünlerin iadesi yapılmayacaktır. </w:t>
      </w:r>
    </w:p>
    <w:p w:rsidR="00117768" w:rsidRPr="00117768" w:rsidRDefault="00117768" w:rsidP="00117768">
      <w:pPr>
        <w:jc w:val="both"/>
        <w:rPr>
          <w:rFonts w:ascii="Times New Roman" w:hAnsi="Times New Roman" w:cs="Times New Roman"/>
          <w:sz w:val="24"/>
          <w:szCs w:val="24"/>
        </w:rPr>
      </w:pPr>
      <w:r w:rsidRPr="00117768">
        <w:rPr>
          <w:rFonts w:ascii="Times New Roman" w:hAnsi="Times New Roman" w:cs="Times New Roman"/>
          <w:sz w:val="24"/>
          <w:szCs w:val="24"/>
        </w:rPr>
        <w:t>•</w:t>
      </w:r>
      <w:r w:rsidRPr="00117768">
        <w:rPr>
          <w:rFonts w:ascii="Times New Roman" w:hAnsi="Times New Roman" w:cs="Times New Roman"/>
          <w:sz w:val="24"/>
          <w:szCs w:val="24"/>
        </w:rPr>
        <w:tab/>
        <w:t xml:space="preserve">Elektronik başvuru sırasında iade talebi ile ilgili seçeneği işaretlemeyen katılımcıların sonradan yapacakları iade talepleri kabul edilmeyecektir. </w:t>
      </w:r>
    </w:p>
    <w:p w:rsidR="00117768" w:rsidRPr="00117768" w:rsidRDefault="00117768" w:rsidP="00117768">
      <w:pPr>
        <w:jc w:val="both"/>
        <w:rPr>
          <w:rFonts w:ascii="Times New Roman" w:hAnsi="Times New Roman" w:cs="Times New Roman"/>
          <w:sz w:val="24"/>
          <w:szCs w:val="24"/>
        </w:rPr>
      </w:pPr>
      <w:r w:rsidRPr="00117768">
        <w:rPr>
          <w:rFonts w:ascii="Times New Roman" w:hAnsi="Times New Roman" w:cs="Times New Roman"/>
          <w:sz w:val="24"/>
          <w:szCs w:val="24"/>
        </w:rPr>
        <w:t>•</w:t>
      </w:r>
      <w:r w:rsidRPr="00117768">
        <w:rPr>
          <w:rFonts w:ascii="Times New Roman" w:hAnsi="Times New Roman" w:cs="Times New Roman"/>
          <w:sz w:val="24"/>
          <w:szCs w:val="24"/>
        </w:rPr>
        <w:tab/>
        <w:t xml:space="preserve">Değerlendirme sonuçlarına göre, seçici kurula geçen ürünlerin iadesi yapılmayacaktır. </w:t>
      </w:r>
    </w:p>
    <w:p w:rsidR="00117768" w:rsidRPr="00117768" w:rsidRDefault="00117768" w:rsidP="00117768">
      <w:pPr>
        <w:jc w:val="both"/>
        <w:rPr>
          <w:rFonts w:ascii="Times New Roman" w:hAnsi="Times New Roman" w:cs="Times New Roman"/>
          <w:sz w:val="24"/>
          <w:szCs w:val="24"/>
        </w:rPr>
      </w:pPr>
      <w:r w:rsidRPr="00117768">
        <w:rPr>
          <w:rFonts w:ascii="Times New Roman" w:hAnsi="Times New Roman" w:cs="Times New Roman"/>
          <w:sz w:val="24"/>
          <w:szCs w:val="24"/>
        </w:rPr>
        <w:t>•</w:t>
      </w:r>
      <w:r w:rsidRPr="00117768">
        <w:rPr>
          <w:rFonts w:ascii="Times New Roman" w:hAnsi="Times New Roman" w:cs="Times New Roman"/>
          <w:sz w:val="24"/>
          <w:szCs w:val="24"/>
        </w:rPr>
        <w:tab/>
        <w:t xml:space="preserve">İadesi talep edilen ürünlerin iade işlemleri, yarışma bitiminden sonra gerçekleştirilecektir. </w:t>
      </w:r>
    </w:p>
    <w:p w:rsidR="00117768" w:rsidRPr="00117768" w:rsidRDefault="00117768" w:rsidP="00117768">
      <w:pPr>
        <w:jc w:val="both"/>
        <w:rPr>
          <w:rFonts w:ascii="Times New Roman" w:hAnsi="Times New Roman" w:cs="Times New Roman"/>
          <w:sz w:val="24"/>
          <w:szCs w:val="24"/>
        </w:rPr>
      </w:pPr>
      <w:r w:rsidRPr="00117768">
        <w:rPr>
          <w:rFonts w:ascii="Times New Roman" w:hAnsi="Times New Roman" w:cs="Times New Roman"/>
          <w:sz w:val="24"/>
          <w:szCs w:val="24"/>
        </w:rPr>
        <w:t>•</w:t>
      </w:r>
      <w:r w:rsidRPr="00117768">
        <w:rPr>
          <w:rFonts w:ascii="Times New Roman" w:hAnsi="Times New Roman" w:cs="Times New Roman"/>
          <w:sz w:val="24"/>
          <w:szCs w:val="24"/>
        </w:rPr>
        <w:tab/>
        <w:t xml:space="preserve">Ürünlerin uygulama videolarının/rehberlik hizmetleri alanı etkinlik belgelerinin kaydedilerek gönderildiği CD/DVD ve USB bellekler iade edilmeyecektir. </w:t>
      </w:r>
    </w:p>
    <w:p w:rsidR="00117768" w:rsidRPr="00117768" w:rsidRDefault="00117768" w:rsidP="00117768">
      <w:pPr>
        <w:jc w:val="both"/>
        <w:rPr>
          <w:rFonts w:ascii="Times New Roman" w:hAnsi="Times New Roman" w:cs="Times New Roman"/>
          <w:sz w:val="24"/>
          <w:szCs w:val="24"/>
        </w:rPr>
      </w:pPr>
      <w:r w:rsidRPr="00117768">
        <w:rPr>
          <w:rFonts w:ascii="Times New Roman" w:hAnsi="Times New Roman" w:cs="Times New Roman"/>
          <w:sz w:val="24"/>
          <w:szCs w:val="24"/>
        </w:rPr>
        <w:t>•</w:t>
      </w:r>
      <w:r w:rsidRPr="00117768">
        <w:rPr>
          <w:rFonts w:ascii="Times New Roman" w:hAnsi="Times New Roman" w:cs="Times New Roman"/>
          <w:sz w:val="24"/>
          <w:szCs w:val="24"/>
        </w:rPr>
        <w:tab/>
        <w:t xml:space="preserve">Ürünlerin iadelerinde meydana gelebilecek gecikme kayıp ve hasarlardan Müdürlüğümüz sorumlu değildir. </w:t>
      </w:r>
    </w:p>
    <w:p w:rsidR="00117768" w:rsidRPr="00117768" w:rsidRDefault="00117768" w:rsidP="00117768">
      <w:pPr>
        <w:jc w:val="both"/>
        <w:rPr>
          <w:rFonts w:ascii="Times New Roman" w:hAnsi="Times New Roman" w:cs="Times New Roman"/>
          <w:sz w:val="24"/>
          <w:szCs w:val="24"/>
        </w:rPr>
      </w:pPr>
      <w:r w:rsidRPr="00117768">
        <w:rPr>
          <w:rFonts w:ascii="Times New Roman" w:hAnsi="Times New Roman" w:cs="Times New Roman"/>
          <w:sz w:val="24"/>
          <w:szCs w:val="24"/>
        </w:rPr>
        <w:t>•</w:t>
      </w:r>
      <w:r w:rsidRPr="00117768">
        <w:rPr>
          <w:rFonts w:ascii="Times New Roman" w:hAnsi="Times New Roman" w:cs="Times New Roman"/>
          <w:sz w:val="24"/>
          <w:szCs w:val="24"/>
        </w:rPr>
        <w:tab/>
        <w:t xml:space="preserve">Katılımcılar, ürünlerinin iadesini talep edip kargo ücretini ödemeyi kabul ettikleri halde çeşitli nedenlerle karşı ödemeli gönderilen ürünü ya da kargo bedelini ödemeyi reddettiklerinde, kargo firmasının tekrar (geri) iade ücretini ödemekle yükümlüdür. Çoklu katılımlarda bu konudaki birinci derecede sorumluluk, temsilciye aittir. Konu hakkında yaşanacak uyuşmazlıklarda ve ortaya çıkması muhtemel zararların tazmininde, elektronik başvuru ekranında tutulan kayıtların bağlayıcı olduğu ve yasal dayanak niteliği taşıdığı katılımcılar tarafından kabul edilmiş sayılır. </w:t>
      </w:r>
    </w:p>
    <w:p w:rsidR="00117768" w:rsidRPr="000D077C" w:rsidRDefault="00117768" w:rsidP="00117768">
      <w:pPr>
        <w:jc w:val="both"/>
        <w:rPr>
          <w:rFonts w:ascii="Times New Roman" w:hAnsi="Times New Roman" w:cs="Times New Roman"/>
          <w:b/>
          <w:sz w:val="24"/>
          <w:szCs w:val="24"/>
        </w:rPr>
      </w:pPr>
      <w:r w:rsidRPr="000D077C">
        <w:rPr>
          <w:rFonts w:ascii="Times New Roman" w:hAnsi="Times New Roman" w:cs="Times New Roman"/>
          <w:b/>
          <w:sz w:val="24"/>
          <w:szCs w:val="24"/>
        </w:rPr>
        <w:t xml:space="preserve">14. TELİF HAKKI </w:t>
      </w:r>
    </w:p>
    <w:p w:rsidR="00117768" w:rsidRPr="00117768" w:rsidRDefault="00900CD8" w:rsidP="00117768">
      <w:pPr>
        <w:jc w:val="both"/>
        <w:rPr>
          <w:rFonts w:ascii="Times New Roman" w:hAnsi="Times New Roman" w:cs="Times New Roman"/>
          <w:sz w:val="24"/>
          <w:szCs w:val="24"/>
        </w:rPr>
      </w:pPr>
      <w:r>
        <w:rPr>
          <w:rFonts w:ascii="Times New Roman" w:hAnsi="Times New Roman" w:cs="Times New Roman"/>
          <w:sz w:val="24"/>
          <w:szCs w:val="24"/>
        </w:rPr>
        <w:t xml:space="preserve">      </w:t>
      </w:r>
      <w:r w:rsidR="00117768" w:rsidRPr="00117768">
        <w:rPr>
          <w:rFonts w:ascii="Times New Roman" w:hAnsi="Times New Roman" w:cs="Times New Roman"/>
          <w:sz w:val="24"/>
          <w:szCs w:val="24"/>
        </w:rPr>
        <w:t xml:space="preserve">Katılımcı yarışmaya gönderdiği ürünün kendisine ait olduğunu kabul, beyan ve taahhüt eder. Yarışmaya gönderilen ürünün konu seçiminde, araştırmanın yapılmasında ve üretilmesinde tamamen kendi bilgi, beceri ve fikirlerini kullandığını, ürünün kendisi tarafından üretildiğini ve dipnot vermeden hiçbir yerden alıntı yapmadığını; çalışmanın orijinal ve özgün olduğunu ve özgün olmamasından doğacak tüm hukuki sorumlulukların kendisine ait olduğunu kabul eder. </w:t>
      </w:r>
    </w:p>
    <w:p w:rsidR="00117768" w:rsidRPr="00117768" w:rsidRDefault="00900CD8" w:rsidP="00117768">
      <w:pPr>
        <w:jc w:val="both"/>
        <w:rPr>
          <w:rFonts w:ascii="Times New Roman" w:hAnsi="Times New Roman" w:cs="Times New Roman"/>
          <w:sz w:val="24"/>
          <w:szCs w:val="24"/>
        </w:rPr>
      </w:pPr>
      <w:r>
        <w:rPr>
          <w:rFonts w:ascii="Times New Roman" w:hAnsi="Times New Roman" w:cs="Times New Roman"/>
          <w:sz w:val="24"/>
          <w:szCs w:val="24"/>
        </w:rPr>
        <w:t xml:space="preserve">     </w:t>
      </w:r>
      <w:r w:rsidR="00117768" w:rsidRPr="00117768">
        <w:rPr>
          <w:rFonts w:ascii="Times New Roman" w:hAnsi="Times New Roman" w:cs="Times New Roman"/>
          <w:sz w:val="24"/>
          <w:szCs w:val="24"/>
        </w:rPr>
        <w:t xml:space="preserve">Ürünle ilgili olarak üçüncü şahıslar tarafından yapılacak başvurulardan ve tazminat taleplerinden doğacak her türlü sorumluluğun kendisine ait olduğunu kabul, beyan ve taahhüt eder. Ürünü ödül almaya hak kazanmış katılımcılardan bu beyan ve kabulleri dışında hareket ettiği sonradan anlaşılanlardan yarışma ile elde ettikleri ödül, belge ve her türlü kazanımları </w:t>
      </w:r>
      <w:r w:rsidR="00117768" w:rsidRPr="00117768">
        <w:rPr>
          <w:rFonts w:ascii="Times New Roman" w:hAnsi="Times New Roman" w:cs="Times New Roman"/>
          <w:sz w:val="24"/>
          <w:szCs w:val="24"/>
        </w:rPr>
        <w:lastRenderedPageBreak/>
        <w:t>geri alınır. Ürünün telif hakkı ürün sahibine ait olmakla birlikte katılımcı, yarışmaya gönderdiği ürününün "Millî Eğitim Bakanlığı"</w:t>
      </w:r>
      <w:r w:rsidR="00517052">
        <w:rPr>
          <w:rFonts w:ascii="Times New Roman" w:hAnsi="Times New Roman" w:cs="Times New Roman"/>
          <w:sz w:val="24"/>
          <w:szCs w:val="24"/>
        </w:rPr>
        <w:t xml:space="preserve"> ve “Sivas İl Milli Eğitim Müdürlüğü”</w:t>
      </w:r>
      <w:r w:rsidR="00117768" w:rsidRPr="00117768">
        <w:rPr>
          <w:rFonts w:ascii="Times New Roman" w:hAnsi="Times New Roman" w:cs="Times New Roman"/>
          <w:sz w:val="24"/>
          <w:szCs w:val="24"/>
        </w:rPr>
        <w:t xml:space="preserve"> tarafından kullanılmasına süresiz olarak kullanım hakkı verdiğini peşinen kabul ettiğini ve buna bağlı olarak gerek Fikir ve Sanat Eserleri Kanunu, gerekse diğer ilgili mevzuat gereğince yarışmaya gönderdiği ürününün çoğaltma, değiştirme, işlenme, yayma, temsil, umuma iletim, faydalanma ve bunun gibi umuma arzla ilgili bilumum telif hakları için Millî Eğitim Müdürlüğüne izin/muvafakatname verdiğini kabul eder. Bu şekilde kullanılan ürünler için ürün sahibi sonradan verdiği lisansı kesinlikle geri almayacağını ve ürünün yukarıdaki şekilde kullanılmasını men etmeyeceğini ya da bu lisans için herhangi bir telif hakkı ya da maddi manevi talepte bulunmayacağını, gayri kabili rücu kabul, beyan ve taahhüt eder. "Millî Eğitim Bakanlığı" </w:t>
      </w:r>
      <w:r w:rsidR="00517052">
        <w:rPr>
          <w:rFonts w:ascii="Times New Roman" w:hAnsi="Times New Roman" w:cs="Times New Roman"/>
          <w:sz w:val="24"/>
          <w:szCs w:val="24"/>
        </w:rPr>
        <w:t xml:space="preserve">ve Sivas İl Milli  Eğitim Müdürlüğü </w:t>
      </w:r>
      <w:r w:rsidR="00117768" w:rsidRPr="00117768">
        <w:rPr>
          <w:rFonts w:ascii="Times New Roman" w:hAnsi="Times New Roman" w:cs="Times New Roman"/>
          <w:sz w:val="24"/>
          <w:szCs w:val="24"/>
        </w:rPr>
        <w:t xml:space="preserve">ürünler için katılımcının yukarıda verdiği lisans karşılığında telif hakkı bedeli ödemeyecektir. </w:t>
      </w:r>
    </w:p>
    <w:p w:rsidR="00117768" w:rsidRPr="00117768" w:rsidRDefault="00900CD8" w:rsidP="00117768">
      <w:pPr>
        <w:jc w:val="both"/>
        <w:rPr>
          <w:rFonts w:ascii="Times New Roman" w:hAnsi="Times New Roman" w:cs="Times New Roman"/>
          <w:sz w:val="24"/>
          <w:szCs w:val="24"/>
        </w:rPr>
      </w:pPr>
      <w:r>
        <w:rPr>
          <w:rFonts w:ascii="Times New Roman" w:hAnsi="Times New Roman" w:cs="Times New Roman"/>
          <w:sz w:val="24"/>
          <w:szCs w:val="24"/>
        </w:rPr>
        <w:t xml:space="preserve">    </w:t>
      </w:r>
      <w:r w:rsidR="00117768" w:rsidRPr="00117768">
        <w:rPr>
          <w:rFonts w:ascii="Times New Roman" w:hAnsi="Times New Roman" w:cs="Times New Roman"/>
          <w:sz w:val="24"/>
          <w:szCs w:val="24"/>
        </w:rPr>
        <w:t xml:space="preserve">Yarışmaya katılan ürünlerin ürün telif hakkı ürün sahibinde olmakla birlikte ürünlerin bir örneğini Milli Eğitim Müdürlüğüne vermekle mükelleftir. İl Milli Eğitim Müdürlüğü bu ürünlerle ilgili her türlü tasarruf yetkisine sahiptir. Millî Eğitim Müdürlüğü yarışma kapsamında belirtilen bütün hususlarda değişiklik yapma/iptal etme hakkına sahiptir. Kılavuzda yer almayan hususlara ilişkin takdir yetkisi Millî Eğitim Müdürlüğüne aittir. Katılımcılar, bu kılavuzda belirtilen koşulları kabul etmiş sayılırlar. </w:t>
      </w:r>
    </w:p>
    <w:p w:rsidR="00117768" w:rsidRPr="000D077C" w:rsidRDefault="00117768" w:rsidP="00117768">
      <w:pPr>
        <w:jc w:val="both"/>
        <w:rPr>
          <w:rFonts w:ascii="Times New Roman" w:hAnsi="Times New Roman" w:cs="Times New Roman"/>
          <w:b/>
          <w:sz w:val="24"/>
          <w:szCs w:val="24"/>
        </w:rPr>
      </w:pPr>
      <w:r w:rsidRPr="000D077C">
        <w:rPr>
          <w:rFonts w:ascii="Times New Roman" w:hAnsi="Times New Roman" w:cs="Times New Roman"/>
          <w:b/>
          <w:sz w:val="24"/>
          <w:szCs w:val="24"/>
        </w:rPr>
        <w:t xml:space="preserve">15. İLETİŞİM BİLGİLERİ </w:t>
      </w:r>
    </w:p>
    <w:p w:rsidR="00117768" w:rsidRPr="00117768" w:rsidRDefault="00117768" w:rsidP="00117768">
      <w:pPr>
        <w:jc w:val="both"/>
        <w:rPr>
          <w:rFonts w:ascii="Times New Roman" w:hAnsi="Times New Roman" w:cs="Times New Roman"/>
          <w:sz w:val="24"/>
          <w:szCs w:val="24"/>
        </w:rPr>
      </w:pPr>
      <w:r w:rsidRPr="00117768">
        <w:rPr>
          <w:rFonts w:ascii="Times New Roman" w:hAnsi="Times New Roman" w:cs="Times New Roman"/>
          <w:sz w:val="24"/>
          <w:szCs w:val="24"/>
        </w:rPr>
        <w:t>İl Milli Eğitim Müdürlüğü</w:t>
      </w:r>
      <w:r w:rsidR="000D077C">
        <w:rPr>
          <w:rFonts w:ascii="Times New Roman" w:hAnsi="Times New Roman" w:cs="Times New Roman"/>
          <w:sz w:val="24"/>
          <w:szCs w:val="24"/>
        </w:rPr>
        <w:t xml:space="preserve"> </w:t>
      </w:r>
      <w:r w:rsidRPr="00117768">
        <w:rPr>
          <w:rFonts w:ascii="Times New Roman" w:hAnsi="Times New Roman" w:cs="Times New Roman"/>
          <w:sz w:val="24"/>
          <w:szCs w:val="24"/>
        </w:rPr>
        <w:t>SİVAS</w:t>
      </w:r>
    </w:p>
    <w:p w:rsidR="00117768" w:rsidRPr="00117768" w:rsidRDefault="00117768" w:rsidP="00117768">
      <w:pPr>
        <w:jc w:val="both"/>
        <w:rPr>
          <w:rFonts w:ascii="Times New Roman" w:hAnsi="Times New Roman" w:cs="Times New Roman"/>
          <w:sz w:val="24"/>
          <w:szCs w:val="24"/>
        </w:rPr>
      </w:pPr>
      <w:r w:rsidRPr="00117768">
        <w:rPr>
          <w:rFonts w:ascii="Times New Roman" w:hAnsi="Times New Roman" w:cs="Times New Roman"/>
          <w:sz w:val="24"/>
          <w:szCs w:val="24"/>
        </w:rPr>
        <w:t xml:space="preserve">Telefon </w:t>
      </w:r>
      <w:r w:rsidRPr="00117768">
        <w:rPr>
          <w:rFonts w:ascii="Times New Roman" w:hAnsi="Times New Roman" w:cs="Times New Roman"/>
          <w:sz w:val="24"/>
          <w:szCs w:val="24"/>
        </w:rPr>
        <w:tab/>
        <w:t xml:space="preserve">: 0 346 280 58 00 </w:t>
      </w:r>
    </w:p>
    <w:p w:rsidR="00117768" w:rsidRPr="00117768" w:rsidRDefault="00117768" w:rsidP="00117768">
      <w:pPr>
        <w:jc w:val="both"/>
        <w:rPr>
          <w:rFonts w:ascii="Times New Roman" w:hAnsi="Times New Roman" w:cs="Times New Roman"/>
          <w:sz w:val="24"/>
          <w:szCs w:val="24"/>
        </w:rPr>
      </w:pPr>
    </w:p>
    <w:p w:rsidR="00117768" w:rsidRPr="00117768" w:rsidRDefault="00117768" w:rsidP="00117768">
      <w:pPr>
        <w:jc w:val="both"/>
        <w:rPr>
          <w:rFonts w:ascii="Times New Roman" w:hAnsi="Times New Roman" w:cs="Times New Roman"/>
          <w:sz w:val="24"/>
          <w:szCs w:val="24"/>
        </w:rPr>
      </w:pPr>
    </w:p>
    <w:p w:rsidR="00117768" w:rsidRPr="00117768" w:rsidRDefault="00117768" w:rsidP="00117768">
      <w:pPr>
        <w:jc w:val="both"/>
        <w:rPr>
          <w:rFonts w:ascii="Times New Roman" w:hAnsi="Times New Roman" w:cs="Times New Roman"/>
          <w:sz w:val="24"/>
          <w:szCs w:val="24"/>
        </w:rPr>
      </w:pPr>
    </w:p>
    <w:p w:rsidR="00117768" w:rsidRPr="00117768" w:rsidRDefault="00117768" w:rsidP="00117768">
      <w:pPr>
        <w:jc w:val="both"/>
        <w:rPr>
          <w:rFonts w:ascii="Times New Roman" w:hAnsi="Times New Roman" w:cs="Times New Roman"/>
          <w:sz w:val="24"/>
          <w:szCs w:val="24"/>
        </w:rPr>
      </w:pPr>
    </w:p>
    <w:p w:rsidR="00117768" w:rsidRDefault="00117768" w:rsidP="00117768">
      <w:pPr>
        <w:jc w:val="both"/>
        <w:rPr>
          <w:rFonts w:ascii="Times New Roman" w:hAnsi="Times New Roman" w:cs="Times New Roman"/>
          <w:sz w:val="24"/>
          <w:szCs w:val="24"/>
        </w:rPr>
      </w:pPr>
    </w:p>
    <w:tbl>
      <w:tblPr>
        <w:tblpPr w:leftFromText="141" w:rightFromText="141" w:vertAnchor="text" w:horzAnchor="margin" w:tblpXSpec="center" w:tblpY="87"/>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20"/>
      </w:tblGrid>
      <w:tr w:rsidR="00157C12" w:rsidTr="009056C4">
        <w:trPr>
          <w:trHeight w:val="14727"/>
        </w:trPr>
        <w:tc>
          <w:tcPr>
            <w:tcW w:w="10920" w:type="dxa"/>
            <w:tcBorders>
              <w:top w:val="single" w:sz="4" w:space="0" w:color="auto"/>
              <w:left w:val="single" w:sz="4" w:space="0" w:color="auto"/>
              <w:bottom w:val="single" w:sz="4" w:space="0" w:color="auto"/>
              <w:right w:val="single" w:sz="4" w:space="0" w:color="auto"/>
            </w:tcBorders>
          </w:tcPr>
          <w:p w:rsidR="00157C12" w:rsidRDefault="00157C12" w:rsidP="00157C12">
            <w:pPr>
              <w:rPr>
                <w:sz w:val="16"/>
                <w:szCs w:val="16"/>
              </w:rPr>
            </w:pPr>
          </w:p>
          <w:p w:rsidR="00157C12" w:rsidRDefault="00157C12" w:rsidP="00157C12">
            <w:pPr>
              <w:rPr>
                <w:b/>
              </w:rPr>
            </w:pPr>
            <w:r>
              <w:rPr>
                <w:sz w:val="16"/>
                <w:szCs w:val="16"/>
              </w:rPr>
              <w:tab/>
            </w:r>
            <w:r>
              <w:rPr>
                <w:b/>
              </w:rPr>
              <w:t xml:space="preserve">                                     Ek-1 :MATERYAL DEĞERLENDİRME ÖLÇETLERİ  ÇİZELGESİ*</w:t>
            </w:r>
          </w:p>
          <w:p w:rsidR="00157C12" w:rsidRDefault="00157C12" w:rsidP="009056C4">
            <w:pPr>
              <w:spacing w:line="240" w:lineRule="auto"/>
            </w:pPr>
            <w:r>
              <w:t>Materyalin Adı/Başlığı                    :………………………………………………………………………………………………………….</w:t>
            </w:r>
          </w:p>
          <w:p w:rsidR="00157C12" w:rsidRDefault="00157C12" w:rsidP="009056C4">
            <w:pPr>
              <w:spacing w:line="240" w:lineRule="auto"/>
            </w:pPr>
            <w:r>
              <w:t>Sınıf/Düzey                                       :………………………………………………………………………………………………………….</w:t>
            </w:r>
          </w:p>
          <w:p w:rsidR="00157C12" w:rsidRDefault="00157C12" w:rsidP="009056C4">
            <w:pPr>
              <w:spacing w:line="240" w:lineRule="auto"/>
            </w:pPr>
            <w:r>
              <w:t>Ders/Konu Alanı                              :………………………………………………………………………………………………………….</w:t>
            </w:r>
          </w:p>
          <w:p w:rsidR="00157C12" w:rsidRDefault="00157C12" w:rsidP="009056C4">
            <w:pPr>
              <w:spacing w:line="240" w:lineRule="auto"/>
            </w:pPr>
            <w:r>
              <w:t>Materyali Geliştiren Kişi/Kişiler    :………………………………………………………………………………………………………….</w:t>
            </w:r>
          </w:p>
          <w:p w:rsidR="00157C12" w:rsidRDefault="00157C12" w:rsidP="009056C4">
            <w:pPr>
              <w:spacing w:line="240" w:lineRule="auto"/>
            </w:pPr>
            <w:r>
              <w:t xml:space="preserve">Maliyet                </w:t>
            </w:r>
            <w:r>
              <w:tab/>
            </w:r>
            <w:r>
              <w:tab/>
              <w:t xml:space="preserve">  :………………………………………………………………………………………………………….</w:t>
            </w:r>
          </w:p>
          <w:p w:rsidR="00157C12" w:rsidRDefault="00157C12" w:rsidP="009056C4">
            <w:pPr>
              <w:spacing w:line="240" w:lineRule="auto"/>
              <w:rPr>
                <w:sz w:val="16"/>
                <w:szCs w:val="16"/>
              </w:rPr>
            </w:pPr>
            <w:r>
              <w:t>Materyalin Özellikleri                     :………………………………………………………………………………………………………..</w:t>
            </w:r>
          </w:p>
          <w:tbl>
            <w:tblPr>
              <w:tblpPr w:leftFromText="141" w:rightFromText="141" w:vertAnchor="page" w:horzAnchor="page" w:tblpX="469" w:tblpY="37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0"/>
              <w:gridCol w:w="6870"/>
              <w:gridCol w:w="926"/>
              <w:gridCol w:w="865"/>
            </w:tblGrid>
            <w:tr w:rsidR="009056C4" w:rsidTr="009056C4">
              <w:trPr>
                <w:cantSplit/>
                <w:trHeight w:val="18"/>
              </w:trPr>
              <w:tc>
                <w:tcPr>
                  <w:tcW w:w="1220" w:type="dxa"/>
                  <w:vMerge w:val="restart"/>
                  <w:tcBorders>
                    <w:top w:val="single" w:sz="4" w:space="0" w:color="auto"/>
                    <w:left w:val="single" w:sz="4" w:space="0" w:color="auto"/>
                    <w:bottom w:val="single" w:sz="4" w:space="0" w:color="auto"/>
                    <w:right w:val="single" w:sz="4" w:space="0" w:color="auto"/>
                  </w:tcBorders>
                  <w:textDirection w:val="btLr"/>
                  <w:hideMark/>
                </w:tcPr>
                <w:p w:rsidR="009056C4" w:rsidRDefault="009056C4" w:rsidP="009056C4">
                  <w:pPr>
                    <w:spacing w:after="160" w:line="256" w:lineRule="auto"/>
                    <w:ind w:left="113" w:right="113"/>
                    <w:rPr>
                      <w:b/>
                    </w:rPr>
                  </w:pPr>
                  <w:r>
                    <w:rPr>
                      <w:b/>
                    </w:rPr>
                    <w:t>Madde No:</w:t>
                  </w:r>
                </w:p>
              </w:tc>
              <w:tc>
                <w:tcPr>
                  <w:tcW w:w="6870" w:type="dxa"/>
                  <w:vMerge w:val="restart"/>
                  <w:tcBorders>
                    <w:top w:val="single" w:sz="4" w:space="0" w:color="auto"/>
                    <w:left w:val="single" w:sz="4" w:space="0" w:color="auto"/>
                    <w:bottom w:val="single" w:sz="4" w:space="0" w:color="auto"/>
                    <w:right w:val="single" w:sz="4" w:space="0" w:color="auto"/>
                  </w:tcBorders>
                </w:tcPr>
                <w:p w:rsidR="009056C4" w:rsidRDefault="009056C4" w:rsidP="009056C4">
                  <w:pPr>
                    <w:jc w:val="center"/>
                    <w:rPr>
                      <w:b/>
                      <w:sz w:val="24"/>
                      <w:szCs w:val="24"/>
                    </w:rPr>
                  </w:pPr>
                </w:p>
                <w:p w:rsidR="009056C4" w:rsidRDefault="009056C4" w:rsidP="009056C4">
                  <w:pPr>
                    <w:jc w:val="center"/>
                    <w:rPr>
                      <w:b/>
                      <w:sz w:val="24"/>
                      <w:szCs w:val="24"/>
                    </w:rPr>
                  </w:pPr>
                </w:p>
                <w:p w:rsidR="009056C4" w:rsidRDefault="009056C4" w:rsidP="009056C4">
                  <w:pPr>
                    <w:spacing w:after="160" w:line="256" w:lineRule="auto"/>
                    <w:rPr>
                      <w:b/>
                    </w:rPr>
                  </w:pPr>
                  <w:r>
                    <w:rPr>
                      <w:b/>
                      <w:sz w:val="24"/>
                      <w:szCs w:val="24"/>
                    </w:rPr>
                    <w:t xml:space="preserve">                                               Ölçütler</w:t>
                  </w:r>
                </w:p>
              </w:tc>
              <w:tc>
                <w:tcPr>
                  <w:tcW w:w="926" w:type="dxa"/>
                  <w:tcBorders>
                    <w:top w:val="nil"/>
                    <w:left w:val="single" w:sz="4" w:space="0" w:color="auto"/>
                    <w:bottom w:val="single" w:sz="4" w:space="0" w:color="auto"/>
                    <w:right w:val="nil"/>
                  </w:tcBorders>
                </w:tcPr>
                <w:p w:rsidR="009056C4" w:rsidRDefault="009056C4" w:rsidP="009056C4">
                  <w:pPr>
                    <w:spacing w:after="160" w:line="256" w:lineRule="auto"/>
                    <w:rPr>
                      <w:b/>
                    </w:rPr>
                  </w:pPr>
                </w:p>
              </w:tc>
              <w:tc>
                <w:tcPr>
                  <w:tcW w:w="865" w:type="dxa"/>
                  <w:tcBorders>
                    <w:top w:val="nil"/>
                    <w:left w:val="nil"/>
                    <w:bottom w:val="single" w:sz="4" w:space="0" w:color="auto"/>
                    <w:right w:val="nil"/>
                  </w:tcBorders>
                </w:tcPr>
                <w:p w:rsidR="009056C4" w:rsidRDefault="009056C4" w:rsidP="009056C4">
                  <w:pPr>
                    <w:spacing w:after="160" w:line="256" w:lineRule="auto"/>
                    <w:rPr>
                      <w:b/>
                    </w:rPr>
                  </w:pPr>
                </w:p>
              </w:tc>
            </w:tr>
            <w:tr w:rsidR="009056C4" w:rsidTr="009056C4">
              <w:trPr>
                <w:cantSplit/>
                <w:trHeight w:val="675"/>
              </w:trPr>
              <w:tc>
                <w:tcPr>
                  <w:tcW w:w="1220" w:type="dxa"/>
                  <w:vMerge/>
                  <w:tcBorders>
                    <w:top w:val="single" w:sz="4" w:space="0" w:color="auto"/>
                    <w:left w:val="single" w:sz="4" w:space="0" w:color="auto"/>
                    <w:bottom w:val="single" w:sz="4" w:space="0" w:color="auto"/>
                    <w:right w:val="single" w:sz="4" w:space="0" w:color="auto"/>
                  </w:tcBorders>
                  <w:vAlign w:val="center"/>
                  <w:hideMark/>
                </w:tcPr>
                <w:p w:rsidR="009056C4" w:rsidRDefault="009056C4" w:rsidP="009056C4">
                  <w:pPr>
                    <w:spacing w:after="0" w:line="240"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56C4" w:rsidRDefault="009056C4" w:rsidP="009056C4">
                  <w:pPr>
                    <w:spacing w:after="0" w:line="240" w:lineRule="auto"/>
                    <w:rPr>
                      <w:b/>
                    </w:rPr>
                  </w:pPr>
                </w:p>
              </w:tc>
              <w:tc>
                <w:tcPr>
                  <w:tcW w:w="926" w:type="dxa"/>
                  <w:tcBorders>
                    <w:top w:val="single" w:sz="4" w:space="0" w:color="auto"/>
                    <w:left w:val="single" w:sz="4" w:space="0" w:color="auto"/>
                    <w:bottom w:val="single" w:sz="4" w:space="0" w:color="auto"/>
                    <w:right w:val="single" w:sz="4" w:space="0" w:color="auto"/>
                  </w:tcBorders>
                  <w:textDirection w:val="btLr"/>
                  <w:hideMark/>
                </w:tcPr>
                <w:p w:rsidR="009056C4" w:rsidRDefault="009056C4" w:rsidP="009056C4">
                  <w:pPr>
                    <w:spacing w:after="160" w:line="256" w:lineRule="auto"/>
                    <w:ind w:left="113" w:right="113"/>
                    <w:jc w:val="center"/>
                    <w:rPr>
                      <w:b/>
                    </w:rPr>
                  </w:pPr>
                  <w:r>
                    <w:rPr>
                      <w:b/>
                    </w:rPr>
                    <w:t>Puan Değeri</w:t>
                  </w:r>
                </w:p>
              </w:tc>
              <w:tc>
                <w:tcPr>
                  <w:tcW w:w="865" w:type="dxa"/>
                  <w:tcBorders>
                    <w:top w:val="single" w:sz="4" w:space="0" w:color="auto"/>
                    <w:left w:val="single" w:sz="4" w:space="0" w:color="auto"/>
                    <w:bottom w:val="single" w:sz="4" w:space="0" w:color="auto"/>
                    <w:right w:val="single" w:sz="4" w:space="0" w:color="auto"/>
                  </w:tcBorders>
                  <w:textDirection w:val="btLr"/>
                  <w:hideMark/>
                </w:tcPr>
                <w:p w:rsidR="009056C4" w:rsidRDefault="009056C4" w:rsidP="009056C4">
                  <w:pPr>
                    <w:spacing w:after="160" w:line="256" w:lineRule="auto"/>
                    <w:ind w:left="113" w:right="113"/>
                    <w:jc w:val="center"/>
                    <w:rPr>
                      <w:b/>
                    </w:rPr>
                  </w:pPr>
                  <w:r>
                    <w:rPr>
                      <w:b/>
                    </w:rPr>
                    <w:t>Verilen Puan</w:t>
                  </w:r>
                </w:p>
              </w:tc>
            </w:tr>
            <w:tr w:rsidR="009056C4" w:rsidTr="009056C4">
              <w:trPr>
                <w:trHeight w:val="265"/>
              </w:trPr>
              <w:tc>
                <w:tcPr>
                  <w:tcW w:w="1220" w:type="dxa"/>
                  <w:tcBorders>
                    <w:top w:val="single" w:sz="4" w:space="0" w:color="auto"/>
                    <w:left w:val="single" w:sz="4" w:space="0" w:color="auto"/>
                    <w:bottom w:val="single" w:sz="4" w:space="0" w:color="auto"/>
                    <w:right w:val="single" w:sz="4" w:space="0" w:color="auto"/>
                  </w:tcBorders>
                  <w:hideMark/>
                </w:tcPr>
                <w:p w:rsidR="009056C4" w:rsidRDefault="009056C4" w:rsidP="009056C4">
                  <w:pPr>
                    <w:spacing w:after="160" w:line="256" w:lineRule="auto"/>
                  </w:pPr>
                  <w:r>
                    <w:t>1</w:t>
                  </w:r>
                </w:p>
              </w:tc>
              <w:tc>
                <w:tcPr>
                  <w:tcW w:w="6870" w:type="dxa"/>
                  <w:tcBorders>
                    <w:top w:val="single" w:sz="4" w:space="0" w:color="auto"/>
                    <w:left w:val="single" w:sz="4" w:space="0" w:color="auto"/>
                    <w:bottom w:val="single" w:sz="4" w:space="0" w:color="auto"/>
                    <w:right w:val="single" w:sz="4" w:space="0" w:color="auto"/>
                  </w:tcBorders>
                  <w:hideMark/>
                </w:tcPr>
                <w:p w:rsidR="009056C4" w:rsidRDefault="009056C4" w:rsidP="009056C4">
                  <w:pPr>
                    <w:spacing w:after="160" w:line="256" w:lineRule="auto"/>
                  </w:pPr>
                  <w:r>
                    <w:t>Özgünlük</w:t>
                  </w:r>
                </w:p>
              </w:tc>
              <w:tc>
                <w:tcPr>
                  <w:tcW w:w="926" w:type="dxa"/>
                  <w:tcBorders>
                    <w:top w:val="single" w:sz="4" w:space="0" w:color="auto"/>
                    <w:left w:val="single" w:sz="4" w:space="0" w:color="auto"/>
                    <w:bottom w:val="single" w:sz="4" w:space="0" w:color="auto"/>
                    <w:right w:val="single" w:sz="4" w:space="0" w:color="auto"/>
                  </w:tcBorders>
                </w:tcPr>
                <w:p w:rsidR="009056C4" w:rsidRDefault="009056C4" w:rsidP="009056C4">
                  <w:pPr>
                    <w:spacing w:after="160" w:line="256" w:lineRule="auto"/>
                  </w:pPr>
                </w:p>
              </w:tc>
              <w:tc>
                <w:tcPr>
                  <w:tcW w:w="865" w:type="dxa"/>
                  <w:tcBorders>
                    <w:top w:val="single" w:sz="4" w:space="0" w:color="auto"/>
                    <w:left w:val="single" w:sz="4" w:space="0" w:color="auto"/>
                    <w:bottom w:val="single" w:sz="4" w:space="0" w:color="auto"/>
                    <w:right w:val="single" w:sz="4" w:space="0" w:color="auto"/>
                  </w:tcBorders>
                </w:tcPr>
                <w:p w:rsidR="009056C4" w:rsidRDefault="009056C4" w:rsidP="009056C4">
                  <w:pPr>
                    <w:spacing w:after="160" w:line="256" w:lineRule="auto"/>
                  </w:pPr>
                </w:p>
              </w:tc>
            </w:tr>
            <w:tr w:rsidR="009056C4" w:rsidTr="009056C4">
              <w:trPr>
                <w:trHeight w:val="192"/>
              </w:trPr>
              <w:tc>
                <w:tcPr>
                  <w:tcW w:w="1220" w:type="dxa"/>
                  <w:tcBorders>
                    <w:top w:val="single" w:sz="4" w:space="0" w:color="auto"/>
                    <w:left w:val="single" w:sz="4" w:space="0" w:color="auto"/>
                    <w:bottom w:val="single" w:sz="4" w:space="0" w:color="auto"/>
                    <w:right w:val="single" w:sz="4" w:space="0" w:color="auto"/>
                  </w:tcBorders>
                  <w:hideMark/>
                </w:tcPr>
                <w:p w:rsidR="009056C4" w:rsidRDefault="009056C4" w:rsidP="009056C4">
                  <w:pPr>
                    <w:spacing w:after="160" w:line="256" w:lineRule="auto"/>
                  </w:pPr>
                  <w:r>
                    <w:t>2</w:t>
                  </w:r>
                </w:p>
              </w:tc>
              <w:tc>
                <w:tcPr>
                  <w:tcW w:w="6870" w:type="dxa"/>
                  <w:tcBorders>
                    <w:top w:val="single" w:sz="4" w:space="0" w:color="auto"/>
                    <w:left w:val="single" w:sz="4" w:space="0" w:color="auto"/>
                    <w:bottom w:val="single" w:sz="4" w:space="0" w:color="auto"/>
                    <w:right w:val="single" w:sz="4" w:space="0" w:color="auto"/>
                  </w:tcBorders>
                  <w:hideMark/>
                </w:tcPr>
                <w:p w:rsidR="009056C4" w:rsidRDefault="009056C4" w:rsidP="009056C4">
                  <w:pPr>
                    <w:spacing w:after="160" w:line="256" w:lineRule="auto"/>
                  </w:pPr>
                  <w:r>
                    <w:t>Ergonomi (Kullanışlılık)</w:t>
                  </w:r>
                </w:p>
              </w:tc>
              <w:tc>
                <w:tcPr>
                  <w:tcW w:w="926" w:type="dxa"/>
                  <w:tcBorders>
                    <w:top w:val="single" w:sz="4" w:space="0" w:color="auto"/>
                    <w:left w:val="single" w:sz="4" w:space="0" w:color="auto"/>
                    <w:bottom w:val="single" w:sz="4" w:space="0" w:color="auto"/>
                    <w:right w:val="single" w:sz="4" w:space="0" w:color="auto"/>
                  </w:tcBorders>
                </w:tcPr>
                <w:p w:rsidR="009056C4" w:rsidRDefault="009056C4" w:rsidP="009056C4">
                  <w:pPr>
                    <w:spacing w:after="160" w:line="256" w:lineRule="auto"/>
                  </w:pPr>
                </w:p>
              </w:tc>
              <w:tc>
                <w:tcPr>
                  <w:tcW w:w="865" w:type="dxa"/>
                  <w:tcBorders>
                    <w:top w:val="single" w:sz="4" w:space="0" w:color="auto"/>
                    <w:left w:val="single" w:sz="4" w:space="0" w:color="auto"/>
                    <w:bottom w:val="single" w:sz="4" w:space="0" w:color="auto"/>
                    <w:right w:val="single" w:sz="4" w:space="0" w:color="auto"/>
                  </w:tcBorders>
                </w:tcPr>
                <w:p w:rsidR="009056C4" w:rsidRDefault="009056C4" w:rsidP="009056C4">
                  <w:pPr>
                    <w:spacing w:after="160" w:line="256" w:lineRule="auto"/>
                  </w:pPr>
                </w:p>
              </w:tc>
            </w:tr>
            <w:tr w:rsidR="009056C4" w:rsidTr="009056C4">
              <w:trPr>
                <w:trHeight w:val="192"/>
              </w:trPr>
              <w:tc>
                <w:tcPr>
                  <w:tcW w:w="1220" w:type="dxa"/>
                  <w:tcBorders>
                    <w:top w:val="single" w:sz="4" w:space="0" w:color="auto"/>
                    <w:left w:val="single" w:sz="4" w:space="0" w:color="auto"/>
                    <w:bottom w:val="single" w:sz="4" w:space="0" w:color="auto"/>
                    <w:right w:val="single" w:sz="4" w:space="0" w:color="auto"/>
                  </w:tcBorders>
                  <w:hideMark/>
                </w:tcPr>
                <w:p w:rsidR="009056C4" w:rsidRDefault="009056C4" w:rsidP="009056C4">
                  <w:pPr>
                    <w:spacing w:after="160" w:line="256" w:lineRule="auto"/>
                  </w:pPr>
                  <w:r>
                    <w:t>3</w:t>
                  </w:r>
                </w:p>
              </w:tc>
              <w:tc>
                <w:tcPr>
                  <w:tcW w:w="6870" w:type="dxa"/>
                  <w:tcBorders>
                    <w:top w:val="single" w:sz="4" w:space="0" w:color="auto"/>
                    <w:left w:val="single" w:sz="4" w:space="0" w:color="auto"/>
                    <w:bottom w:val="single" w:sz="4" w:space="0" w:color="auto"/>
                    <w:right w:val="single" w:sz="4" w:space="0" w:color="auto"/>
                  </w:tcBorders>
                  <w:hideMark/>
                </w:tcPr>
                <w:p w:rsidR="009056C4" w:rsidRDefault="009056C4" w:rsidP="009056C4">
                  <w:pPr>
                    <w:spacing w:after="160" w:line="256" w:lineRule="auto"/>
                  </w:pPr>
                  <w:r>
                    <w:t>Öğrenci katılımı ile hazırlanmış oluşu</w:t>
                  </w:r>
                </w:p>
              </w:tc>
              <w:tc>
                <w:tcPr>
                  <w:tcW w:w="926" w:type="dxa"/>
                  <w:tcBorders>
                    <w:top w:val="single" w:sz="4" w:space="0" w:color="auto"/>
                    <w:left w:val="single" w:sz="4" w:space="0" w:color="auto"/>
                    <w:bottom w:val="single" w:sz="4" w:space="0" w:color="auto"/>
                    <w:right w:val="single" w:sz="4" w:space="0" w:color="auto"/>
                  </w:tcBorders>
                </w:tcPr>
                <w:p w:rsidR="009056C4" w:rsidRDefault="009056C4" w:rsidP="009056C4">
                  <w:pPr>
                    <w:spacing w:after="160" w:line="256" w:lineRule="auto"/>
                  </w:pPr>
                </w:p>
              </w:tc>
              <w:tc>
                <w:tcPr>
                  <w:tcW w:w="865" w:type="dxa"/>
                  <w:tcBorders>
                    <w:top w:val="single" w:sz="4" w:space="0" w:color="auto"/>
                    <w:left w:val="single" w:sz="4" w:space="0" w:color="auto"/>
                    <w:bottom w:val="single" w:sz="4" w:space="0" w:color="auto"/>
                    <w:right w:val="single" w:sz="4" w:space="0" w:color="auto"/>
                  </w:tcBorders>
                </w:tcPr>
                <w:p w:rsidR="009056C4" w:rsidRDefault="009056C4" w:rsidP="009056C4">
                  <w:pPr>
                    <w:spacing w:after="160" w:line="256" w:lineRule="auto"/>
                  </w:pPr>
                </w:p>
              </w:tc>
            </w:tr>
            <w:tr w:rsidR="009056C4" w:rsidTr="009056C4">
              <w:trPr>
                <w:trHeight w:val="206"/>
              </w:trPr>
              <w:tc>
                <w:tcPr>
                  <w:tcW w:w="1220" w:type="dxa"/>
                  <w:tcBorders>
                    <w:top w:val="single" w:sz="4" w:space="0" w:color="auto"/>
                    <w:left w:val="single" w:sz="4" w:space="0" w:color="auto"/>
                    <w:bottom w:val="single" w:sz="4" w:space="0" w:color="auto"/>
                    <w:right w:val="single" w:sz="4" w:space="0" w:color="auto"/>
                  </w:tcBorders>
                  <w:hideMark/>
                </w:tcPr>
                <w:p w:rsidR="009056C4" w:rsidRDefault="009056C4" w:rsidP="009056C4">
                  <w:pPr>
                    <w:spacing w:after="160" w:line="256" w:lineRule="auto"/>
                  </w:pPr>
                  <w:r>
                    <w:t xml:space="preserve"> 4</w:t>
                  </w:r>
                </w:p>
              </w:tc>
              <w:tc>
                <w:tcPr>
                  <w:tcW w:w="6870" w:type="dxa"/>
                  <w:tcBorders>
                    <w:top w:val="single" w:sz="4" w:space="0" w:color="auto"/>
                    <w:left w:val="single" w:sz="4" w:space="0" w:color="auto"/>
                    <w:bottom w:val="single" w:sz="4" w:space="0" w:color="auto"/>
                    <w:right w:val="single" w:sz="4" w:space="0" w:color="auto"/>
                  </w:tcBorders>
                  <w:hideMark/>
                </w:tcPr>
                <w:p w:rsidR="009056C4" w:rsidRDefault="009056C4" w:rsidP="009056C4">
                  <w:pPr>
                    <w:spacing w:after="160" w:line="256" w:lineRule="auto"/>
                  </w:pPr>
                  <w:r>
                    <w:t>İlgili dersin/derslerin öğretim programının amaç ve kazanımlarına uygunluk</w:t>
                  </w:r>
                </w:p>
              </w:tc>
              <w:tc>
                <w:tcPr>
                  <w:tcW w:w="926" w:type="dxa"/>
                  <w:tcBorders>
                    <w:top w:val="single" w:sz="4" w:space="0" w:color="auto"/>
                    <w:left w:val="single" w:sz="4" w:space="0" w:color="auto"/>
                    <w:bottom w:val="single" w:sz="4" w:space="0" w:color="auto"/>
                    <w:right w:val="single" w:sz="4" w:space="0" w:color="auto"/>
                  </w:tcBorders>
                </w:tcPr>
                <w:p w:rsidR="009056C4" w:rsidRDefault="009056C4" w:rsidP="009056C4">
                  <w:pPr>
                    <w:spacing w:after="160" w:line="256" w:lineRule="auto"/>
                  </w:pPr>
                </w:p>
              </w:tc>
              <w:tc>
                <w:tcPr>
                  <w:tcW w:w="865" w:type="dxa"/>
                  <w:tcBorders>
                    <w:top w:val="single" w:sz="4" w:space="0" w:color="auto"/>
                    <w:left w:val="single" w:sz="4" w:space="0" w:color="auto"/>
                    <w:bottom w:val="single" w:sz="4" w:space="0" w:color="auto"/>
                    <w:right w:val="single" w:sz="4" w:space="0" w:color="auto"/>
                  </w:tcBorders>
                </w:tcPr>
                <w:p w:rsidR="009056C4" w:rsidRDefault="009056C4" w:rsidP="009056C4">
                  <w:pPr>
                    <w:spacing w:after="160" w:line="256" w:lineRule="auto"/>
                  </w:pPr>
                </w:p>
              </w:tc>
            </w:tr>
            <w:tr w:rsidR="009056C4" w:rsidTr="009056C4">
              <w:trPr>
                <w:trHeight w:val="206"/>
              </w:trPr>
              <w:tc>
                <w:tcPr>
                  <w:tcW w:w="1220" w:type="dxa"/>
                  <w:tcBorders>
                    <w:top w:val="single" w:sz="4" w:space="0" w:color="auto"/>
                    <w:left w:val="single" w:sz="4" w:space="0" w:color="auto"/>
                    <w:bottom w:val="single" w:sz="4" w:space="0" w:color="auto"/>
                    <w:right w:val="single" w:sz="4" w:space="0" w:color="auto"/>
                  </w:tcBorders>
                  <w:hideMark/>
                </w:tcPr>
                <w:p w:rsidR="009056C4" w:rsidRDefault="009056C4" w:rsidP="009056C4">
                  <w:pPr>
                    <w:spacing w:after="160" w:line="256" w:lineRule="auto"/>
                  </w:pPr>
                  <w:r>
                    <w:t>5</w:t>
                  </w:r>
                </w:p>
              </w:tc>
              <w:tc>
                <w:tcPr>
                  <w:tcW w:w="6870" w:type="dxa"/>
                  <w:tcBorders>
                    <w:top w:val="single" w:sz="4" w:space="0" w:color="auto"/>
                    <w:left w:val="single" w:sz="4" w:space="0" w:color="auto"/>
                    <w:bottom w:val="single" w:sz="4" w:space="0" w:color="auto"/>
                    <w:right w:val="single" w:sz="4" w:space="0" w:color="auto"/>
                  </w:tcBorders>
                  <w:hideMark/>
                </w:tcPr>
                <w:p w:rsidR="009056C4" w:rsidRDefault="009056C4" w:rsidP="009056C4">
                  <w:pPr>
                    <w:spacing w:after="160" w:line="256" w:lineRule="auto"/>
                  </w:pPr>
                  <w:r>
                    <w:t>Ekonomiklik</w:t>
                  </w:r>
                </w:p>
              </w:tc>
              <w:tc>
                <w:tcPr>
                  <w:tcW w:w="926" w:type="dxa"/>
                  <w:tcBorders>
                    <w:top w:val="single" w:sz="4" w:space="0" w:color="auto"/>
                    <w:left w:val="single" w:sz="4" w:space="0" w:color="auto"/>
                    <w:bottom w:val="single" w:sz="4" w:space="0" w:color="auto"/>
                    <w:right w:val="single" w:sz="4" w:space="0" w:color="auto"/>
                  </w:tcBorders>
                </w:tcPr>
                <w:p w:rsidR="009056C4" w:rsidRDefault="009056C4" w:rsidP="009056C4">
                  <w:pPr>
                    <w:spacing w:after="160" w:line="256" w:lineRule="auto"/>
                  </w:pPr>
                </w:p>
              </w:tc>
              <w:tc>
                <w:tcPr>
                  <w:tcW w:w="865" w:type="dxa"/>
                  <w:tcBorders>
                    <w:top w:val="single" w:sz="4" w:space="0" w:color="auto"/>
                    <w:left w:val="single" w:sz="4" w:space="0" w:color="auto"/>
                    <w:bottom w:val="single" w:sz="4" w:space="0" w:color="auto"/>
                    <w:right w:val="single" w:sz="4" w:space="0" w:color="auto"/>
                  </w:tcBorders>
                </w:tcPr>
                <w:p w:rsidR="009056C4" w:rsidRDefault="009056C4" w:rsidP="009056C4">
                  <w:pPr>
                    <w:spacing w:after="160" w:line="256" w:lineRule="auto"/>
                  </w:pPr>
                </w:p>
              </w:tc>
            </w:tr>
            <w:tr w:rsidR="009056C4" w:rsidTr="009056C4">
              <w:trPr>
                <w:trHeight w:val="192"/>
              </w:trPr>
              <w:tc>
                <w:tcPr>
                  <w:tcW w:w="1220" w:type="dxa"/>
                  <w:tcBorders>
                    <w:top w:val="single" w:sz="4" w:space="0" w:color="auto"/>
                    <w:left w:val="single" w:sz="4" w:space="0" w:color="auto"/>
                    <w:bottom w:val="single" w:sz="4" w:space="0" w:color="auto"/>
                    <w:right w:val="single" w:sz="4" w:space="0" w:color="auto"/>
                  </w:tcBorders>
                  <w:hideMark/>
                </w:tcPr>
                <w:p w:rsidR="009056C4" w:rsidRDefault="009056C4" w:rsidP="009056C4">
                  <w:pPr>
                    <w:spacing w:after="160" w:line="256" w:lineRule="auto"/>
                  </w:pPr>
                  <w:r>
                    <w:t>6</w:t>
                  </w:r>
                </w:p>
              </w:tc>
              <w:tc>
                <w:tcPr>
                  <w:tcW w:w="6870" w:type="dxa"/>
                  <w:tcBorders>
                    <w:top w:val="single" w:sz="4" w:space="0" w:color="auto"/>
                    <w:left w:val="single" w:sz="4" w:space="0" w:color="auto"/>
                    <w:bottom w:val="single" w:sz="4" w:space="0" w:color="auto"/>
                    <w:right w:val="single" w:sz="4" w:space="0" w:color="auto"/>
                  </w:tcBorders>
                  <w:hideMark/>
                </w:tcPr>
                <w:p w:rsidR="009056C4" w:rsidRDefault="009056C4" w:rsidP="009056C4">
                  <w:pPr>
                    <w:spacing w:after="160" w:line="256" w:lineRule="auto"/>
                  </w:pPr>
                  <w:r>
                    <w:t>Atıl  malzemelerden yararlanma</w:t>
                  </w:r>
                </w:p>
              </w:tc>
              <w:tc>
                <w:tcPr>
                  <w:tcW w:w="926" w:type="dxa"/>
                  <w:tcBorders>
                    <w:top w:val="single" w:sz="4" w:space="0" w:color="auto"/>
                    <w:left w:val="single" w:sz="4" w:space="0" w:color="auto"/>
                    <w:bottom w:val="single" w:sz="4" w:space="0" w:color="auto"/>
                    <w:right w:val="single" w:sz="4" w:space="0" w:color="auto"/>
                  </w:tcBorders>
                </w:tcPr>
                <w:p w:rsidR="009056C4" w:rsidRDefault="009056C4" w:rsidP="009056C4">
                  <w:pPr>
                    <w:spacing w:after="160" w:line="256" w:lineRule="auto"/>
                  </w:pPr>
                </w:p>
              </w:tc>
              <w:tc>
                <w:tcPr>
                  <w:tcW w:w="865" w:type="dxa"/>
                  <w:tcBorders>
                    <w:top w:val="single" w:sz="4" w:space="0" w:color="auto"/>
                    <w:left w:val="single" w:sz="4" w:space="0" w:color="auto"/>
                    <w:bottom w:val="single" w:sz="4" w:space="0" w:color="auto"/>
                    <w:right w:val="single" w:sz="4" w:space="0" w:color="auto"/>
                  </w:tcBorders>
                </w:tcPr>
                <w:p w:rsidR="009056C4" w:rsidRDefault="009056C4" w:rsidP="009056C4">
                  <w:pPr>
                    <w:spacing w:after="160" w:line="256" w:lineRule="auto"/>
                  </w:pPr>
                </w:p>
              </w:tc>
            </w:tr>
            <w:tr w:rsidR="009056C4" w:rsidTr="009056C4">
              <w:trPr>
                <w:trHeight w:val="192"/>
              </w:trPr>
              <w:tc>
                <w:tcPr>
                  <w:tcW w:w="1220" w:type="dxa"/>
                  <w:tcBorders>
                    <w:top w:val="single" w:sz="4" w:space="0" w:color="auto"/>
                    <w:left w:val="single" w:sz="4" w:space="0" w:color="auto"/>
                    <w:bottom w:val="single" w:sz="4" w:space="0" w:color="auto"/>
                    <w:right w:val="single" w:sz="4" w:space="0" w:color="auto"/>
                  </w:tcBorders>
                  <w:hideMark/>
                </w:tcPr>
                <w:p w:rsidR="009056C4" w:rsidRDefault="009056C4" w:rsidP="009056C4">
                  <w:pPr>
                    <w:spacing w:after="160" w:line="256" w:lineRule="auto"/>
                  </w:pPr>
                  <w:r>
                    <w:t>7</w:t>
                  </w:r>
                </w:p>
              </w:tc>
              <w:tc>
                <w:tcPr>
                  <w:tcW w:w="6870" w:type="dxa"/>
                  <w:tcBorders>
                    <w:top w:val="single" w:sz="4" w:space="0" w:color="auto"/>
                    <w:left w:val="single" w:sz="4" w:space="0" w:color="auto"/>
                    <w:bottom w:val="single" w:sz="4" w:space="0" w:color="auto"/>
                    <w:right w:val="single" w:sz="4" w:space="0" w:color="auto"/>
                  </w:tcBorders>
                  <w:hideMark/>
                </w:tcPr>
                <w:p w:rsidR="009056C4" w:rsidRDefault="009056C4" w:rsidP="009056C4">
                  <w:pPr>
                    <w:spacing w:after="160" w:line="256" w:lineRule="auto"/>
                  </w:pPr>
                  <w:r>
                    <w:t>İlgi ve dikkat çekicilik</w:t>
                  </w:r>
                </w:p>
              </w:tc>
              <w:tc>
                <w:tcPr>
                  <w:tcW w:w="926" w:type="dxa"/>
                  <w:tcBorders>
                    <w:top w:val="single" w:sz="4" w:space="0" w:color="auto"/>
                    <w:left w:val="single" w:sz="4" w:space="0" w:color="auto"/>
                    <w:bottom w:val="single" w:sz="4" w:space="0" w:color="auto"/>
                    <w:right w:val="single" w:sz="4" w:space="0" w:color="auto"/>
                  </w:tcBorders>
                </w:tcPr>
                <w:p w:rsidR="009056C4" w:rsidRDefault="009056C4" w:rsidP="009056C4">
                  <w:pPr>
                    <w:spacing w:after="160" w:line="256" w:lineRule="auto"/>
                  </w:pPr>
                </w:p>
              </w:tc>
              <w:tc>
                <w:tcPr>
                  <w:tcW w:w="865" w:type="dxa"/>
                  <w:tcBorders>
                    <w:top w:val="single" w:sz="4" w:space="0" w:color="auto"/>
                    <w:left w:val="single" w:sz="4" w:space="0" w:color="auto"/>
                    <w:bottom w:val="single" w:sz="4" w:space="0" w:color="auto"/>
                    <w:right w:val="single" w:sz="4" w:space="0" w:color="auto"/>
                  </w:tcBorders>
                </w:tcPr>
                <w:p w:rsidR="009056C4" w:rsidRDefault="009056C4" w:rsidP="009056C4">
                  <w:pPr>
                    <w:spacing w:after="160" w:line="256" w:lineRule="auto"/>
                  </w:pPr>
                </w:p>
              </w:tc>
            </w:tr>
            <w:tr w:rsidR="009056C4" w:rsidTr="009056C4">
              <w:trPr>
                <w:trHeight w:val="248"/>
              </w:trPr>
              <w:tc>
                <w:tcPr>
                  <w:tcW w:w="1220" w:type="dxa"/>
                  <w:tcBorders>
                    <w:top w:val="single" w:sz="4" w:space="0" w:color="auto"/>
                    <w:left w:val="single" w:sz="4" w:space="0" w:color="auto"/>
                    <w:bottom w:val="single" w:sz="4" w:space="0" w:color="auto"/>
                    <w:right w:val="single" w:sz="4" w:space="0" w:color="auto"/>
                  </w:tcBorders>
                  <w:hideMark/>
                </w:tcPr>
                <w:p w:rsidR="009056C4" w:rsidRDefault="009056C4" w:rsidP="009056C4">
                  <w:pPr>
                    <w:spacing w:after="160" w:line="256" w:lineRule="auto"/>
                  </w:pPr>
                  <w:r>
                    <w:t>8</w:t>
                  </w:r>
                </w:p>
              </w:tc>
              <w:tc>
                <w:tcPr>
                  <w:tcW w:w="6870" w:type="dxa"/>
                  <w:tcBorders>
                    <w:top w:val="single" w:sz="4" w:space="0" w:color="auto"/>
                    <w:left w:val="single" w:sz="4" w:space="0" w:color="auto"/>
                    <w:bottom w:val="single" w:sz="4" w:space="0" w:color="auto"/>
                    <w:right w:val="single" w:sz="4" w:space="0" w:color="auto"/>
                  </w:tcBorders>
                  <w:hideMark/>
                </w:tcPr>
                <w:p w:rsidR="009056C4" w:rsidRDefault="009056C4" w:rsidP="009056C4">
                  <w:pPr>
                    <w:spacing w:after="160" w:line="256" w:lineRule="auto"/>
                  </w:pPr>
                  <w:r>
                    <w:t>Daha çok duyu organına hitap edebilirlik</w:t>
                  </w:r>
                </w:p>
              </w:tc>
              <w:tc>
                <w:tcPr>
                  <w:tcW w:w="926" w:type="dxa"/>
                  <w:tcBorders>
                    <w:top w:val="single" w:sz="4" w:space="0" w:color="auto"/>
                    <w:left w:val="single" w:sz="4" w:space="0" w:color="auto"/>
                    <w:bottom w:val="single" w:sz="4" w:space="0" w:color="auto"/>
                    <w:right w:val="single" w:sz="4" w:space="0" w:color="auto"/>
                  </w:tcBorders>
                </w:tcPr>
                <w:p w:rsidR="009056C4" w:rsidRDefault="009056C4" w:rsidP="009056C4">
                  <w:pPr>
                    <w:spacing w:after="160" w:line="256" w:lineRule="auto"/>
                  </w:pPr>
                </w:p>
              </w:tc>
              <w:tc>
                <w:tcPr>
                  <w:tcW w:w="865" w:type="dxa"/>
                  <w:tcBorders>
                    <w:top w:val="single" w:sz="4" w:space="0" w:color="auto"/>
                    <w:left w:val="single" w:sz="4" w:space="0" w:color="auto"/>
                    <w:bottom w:val="single" w:sz="4" w:space="0" w:color="auto"/>
                    <w:right w:val="single" w:sz="4" w:space="0" w:color="auto"/>
                  </w:tcBorders>
                </w:tcPr>
                <w:p w:rsidR="009056C4" w:rsidRDefault="009056C4" w:rsidP="009056C4">
                  <w:pPr>
                    <w:spacing w:after="160" w:line="256" w:lineRule="auto"/>
                  </w:pPr>
                </w:p>
              </w:tc>
            </w:tr>
            <w:tr w:rsidR="009056C4" w:rsidTr="009056C4">
              <w:trPr>
                <w:trHeight w:val="303"/>
              </w:trPr>
              <w:tc>
                <w:tcPr>
                  <w:tcW w:w="1220" w:type="dxa"/>
                  <w:tcBorders>
                    <w:top w:val="single" w:sz="4" w:space="0" w:color="auto"/>
                    <w:left w:val="single" w:sz="4" w:space="0" w:color="auto"/>
                    <w:bottom w:val="single" w:sz="4" w:space="0" w:color="auto"/>
                    <w:right w:val="single" w:sz="4" w:space="0" w:color="auto"/>
                  </w:tcBorders>
                  <w:hideMark/>
                </w:tcPr>
                <w:p w:rsidR="009056C4" w:rsidRDefault="009056C4" w:rsidP="009056C4">
                  <w:pPr>
                    <w:spacing w:after="160" w:line="256" w:lineRule="auto"/>
                  </w:pPr>
                  <w:r>
                    <w:t>9</w:t>
                  </w:r>
                </w:p>
              </w:tc>
              <w:tc>
                <w:tcPr>
                  <w:tcW w:w="6870" w:type="dxa"/>
                  <w:tcBorders>
                    <w:top w:val="single" w:sz="4" w:space="0" w:color="auto"/>
                    <w:left w:val="single" w:sz="4" w:space="0" w:color="auto"/>
                    <w:bottom w:val="single" w:sz="4" w:space="0" w:color="auto"/>
                    <w:right w:val="single" w:sz="4" w:space="0" w:color="auto"/>
                  </w:tcBorders>
                  <w:hideMark/>
                </w:tcPr>
                <w:p w:rsidR="009056C4" w:rsidRDefault="009056C4" w:rsidP="009056C4">
                  <w:pPr>
                    <w:spacing w:after="160" w:line="256" w:lineRule="auto"/>
                  </w:pPr>
                  <w:r>
                    <w:t>Basit, sade ve anlaşılabilirlik</w:t>
                  </w:r>
                </w:p>
              </w:tc>
              <w:tc>
                <w:tcPr>
                  <w:tcW w:w="926" w:type="dxa"/>
                  <w:tcBorders>
                    <w:top w:val="single" w:sz="4" w:space="0" w:color="auto"/>
                    <w:left w:val="single" w:sz="4" w:space="0" w:color="auto"/>
                    <w:bottom w:val="single" w:sz="4" w:space="0" w:color="auto"/>
                    <w:right w:val="single" w:sz="4" w:space="0" w:color="auto"/>
                  </w:tcBorders>
                </w:tcPr>
                <w:p w:rsidR="009056C4" w:rsidRDefault="009056C4" w:rsidP="009056C4">
                  <w:pPr>
                    <w:spacing w:after="160" w:line="256" w:lineRule="auto"/>
                  </w:pPr>
                </w:p>
              </w:tc>
              <w:tc>
                <w:tcPr>
                  <w:tcW w:w="865" w:type="dxa"/>
                  <w:tcBorders>
                    <w:top w:val="single" w:sz="4" w:space="0" w:color="auto"/>
                    <w:left w:val="single" w:sz="4" w:space="0" w:color="auto"/>
                    <w:bottom w:val="single" w:sz="4" w:space="0" w:color="auto"/>
                    <w:right w:val="single" w:sz="4" w:space="0" w:color="auto"/>
                  </w:tcBorders>
                </w:tcPr>
                <w:p w:rsidR="009056C4" w:rsidRDefault="009056C4" w:rsidP="009056C4">
                  <w:pPr>
                    <w:spacing w:after="160" w:line="256" w:lineRule="auto"/>
                  </w:pPr>
                </w:p>
              </w:tc>
            </w:tr>
            <w:tr w:rsidR="009056C4" w:rsidTr="009056C4">
              <w:trPr>
                <w:trHeight w:val="234"/>
              </w:trPr>
              <w:tc>
                <w:tcPr>
                  <w:tcW w:w="1220" w:type="dxa"/>
                  <w:tcBorders>
                    <w:top w:val="single" w:sz="4" w:space="0" w:color="auto"/>
                    <w:left w:val="single" w:sz="4" w:space="0" w:color="auto"/>
                    <w:bottom w:val="single" w:sz="4" w:space="0" w:color="auto"/>
                    <w:right w:val="single" w:sz="4" w:space="0" w:color="auto"/>
                  </w:tcBorders>
                  <w:hideMark/>
                </w:tcPr>
                <w:p w:rsidR="009056C4" w:rsidRDefault="009056C4" w:rsidP="009056C4">
                  <w:pPr>
                    <w:spacing w:after="160" w:line="256" w:lineRule="auto"/>
                  </w:pPr>
                  <w:r>
                    <w:t>10</w:t>
                  </w:r>
                </w:p>
              </w:tc>
              <w:tc>
                <w:tcPr>
                  <w:tcW w:w="6870" w:type="dxa"/>
                  <w:tcBorders>
                    <w:top w:val="single" w:sz="4" w:space="0" w:color="auto"/>
                    <w:left w:val="single" w:sz="4" w:space="0" w:color="auto"/>
                    <w:bottom w:val="single" w:sz="4" w:space="0" w:color="auto"/>
                    <w:right w:val="single" w:sz="4" w:space="0" w:color="auto"/>
                  </w:tcBorders>
                  <w:hideMark/>
                </w:tcPr>
                <w:p w:rsidR="009056C4" w:rsidRDefault="009056C4" w:rsidP="009056C4">
                  <w:pPr>
                    <w:spacing w:after="160" w:line="256" w:lineRule="auto"/>
                  </w:pPr>
                  <w:r>
                    <w:t>Gerçek hayatla tutarlılık</w:t>
                  </w:r>
                </w:p>
              </w:tc>
              <w:tc>
                <w:tcPr>
                  <w:tcW w:w="926" w:type="dxa"/>
                  <w:tcBorders>
                    <w:top w:val="single" w:sz="4" w:space="0" w:color="auto"/>
                    <w:left w:val="single" w:sz="4" w:space="0" w:color="auto"/>
                    <w:bottom w:val="single" w:sz="4" w:space="0" w:color="auto"/>
                    <w:right w:val="single" w:sz="4" w:space="0" w:color="auto"/>
                  </w:tcBorders>
                </w:tcPr>
                <w:p w:rsidR="009056C4" w:rsidRDefault="009056C4" w:rsidP="009056C4">
                  <w:pPr>
                    <w:spacing w:after="160" w:line="256" w:lineRule="auto"/>
                  </w:pPr>
                </w:p>
              </w:tc>
              <w:tc>
                <w:tcPr>
                  <w:tcW w:w="865" w:type="dxa"/>
                  <w:tcBorders>
                    <w:top w:val="single" w:sz="4" w:space="0" w:color="auto"/>
                    <w:left w:val="single" w:sz="4" w:space="0" w:color="auto"/>
                    <w:bottom w:val="single" w:sz="4" w:space="0" w:color="auto"/>
                    <w:right w:val="single" w:sz="4" w:space="0" w:color="auto"/>
                  </w:tcBorders>
                </w:tcPr>
                <w:p w:rsidR="009056C4" w:rsidRDefault="009056C4" w:rsidP="009056C4">
                  <w:pPr>
                    <w:spacing w:after="160" w:line="256" w:lineRule="auto"/>
                  </w:pPr>
                </w:p>
              </w:tc>
            </w:tr>
            <w:tr w:rsidR="009056C4" w:rsidTr="009056C4">
              <w:trPr>
                <w:trHeight w:val="166"/>
              </w:trPr>
              <w:tc>
                <w:tcPr>
                  <w:tcW w:w="1220" w:type="dxa"/>
                  <w:tcBorders>
                    <w:top w:val="single" w:sz="4" w:space="0" w:color="auto"/>
                    <w:left w:val="single" w:sz="4" w:space="0" w:color="auto"/>
                    <w:bottom w:val="single" w:sz="4" w:space="0" w:color="auto"/>
                    <w:right w:val="single" w:sz="4" w:space="0" w:color="auto"/>
                  </w:tcBorders>
                  <w:hideMark/>
                </w:tcPr>
                <w:p w:rsidR="009056C4" w:rsidRDefault="009056C4" w:rsidP="009056C4">
                  <w:pPr>
                    <w:spacing w:after="160" w:line="256" w:lineRule="auto"/>
                  </w:pPr>
                  <w:r>
                    <w:t>11</w:t>
                  </w:r>
                </w:p>
              </w:tc>
              <w:tc>
                <w:tcPr>
                  <w:tcW w:w="6870" w:type="dxa"/>
                  <w:tcBorders>
                    <w:top w:val="single" w:sz="4" w:space="0" w:color="auto"/>
                    <w:left w:val="single" w:sz="4" w:space="0" w:color="auto"/>
                    <w:bottom w:val="single" w:sz="4" w:space="0" w:color="auto"/>
                    <w:right w:val="single" w:sz="4" w:space="0" w:color="auto"/>
                  </w:tcBorders>
                  <w:hideMark/>
                </w:tcPr>
                <w:p w:rsidR="009056C4" w:rsidRDefault="009056C4" w:rsidP="009056C4">
                  <w:pPr>
                    <w:spacing w:after="160" w:line="256" w:lineRule="auto"/>
                  </w:pPr>
                  <w:r>
                    <w:t>Geliştirilebilirlik ve güncellenebilirlik</w:t>
                  </w:r>
                </w:p>
              </w:tc>
              <w:tc>
                <w:tcPr>
                  <w:tcW w:w="926" w:type="dxa"/>
                  <w:tcBorders>
                    <w:top w:val="single" w:sz="4" w:space="0" w:color="auto"/>
                    <w:left w:val="single" w:sz="4" w:space="0" w:color="auto"/>
                    <w:bottom w:val="single" w:sz="4" w:space="0" w:color="auto"/>
                    <w:right w:val="single" w:sz="4" w:space="0" w:color="auto"/>
                  </w:tcBorders>
                </w:tcPr>
                <w:p w:rsidR="009056C4" w:rsidRDefault="009056C4" w:rsidP="009056C4">
                  <w:pPr>
                    <w:spacing w:after="160" w:line="256" w:lineRule="auto"/>
                  </w:pPr>
                </w:p>
              </w:tc>
              <w:tc>
                <w:tcPr>
                  <w:tcW w:w="865" w:type="dxa"/>
                  <w:tcBorders>
                    <w:top w:val="single" w:sz="4" w:space="0" w:color="auto"/>
                    <w:left w:val="single" w:sz="4" w:space="0" w:color="auto"/>
                    <w:bottom w:val="single" w:sz="4" w:space="0" w:color="auto"/>
                    <w:right w:val="single" w:sz="4" w:space="0" w:color="auto"/>
                  </w:tcBorders>
                </w:tcPr>
                <w:p w:rsidR="009056C4" w:rsidRDefault="009056C4" w:rsidP="009056C4">
                  <w:pPr>
                    <w:spacing w:after="160" w:line="256" w:lineRule="auto"/>
                  </w:pPr>
                </w:p>
              </w:tc>
            </w:tr>
            <w:tr w:rsidR="009056C4" w:rsidTr="009056C4">
              <w:trPr>
                <w:trHeight w:val="178"/>
              </w:trPr>
              <w:tc>
                <w:tcPr>
                  <w:tcW w:w="1220" w:type="dxa"/>
                  <w:tcBorders>
                    <w:top w:val="single" w:sz="4" w:space="0" w:color="auto"/>
                    <w:left w:val="single" w:sz="4" w:space="0" w:color="auto"/>
                    <w:bottom w:val="single" w:sz="4" w:space="0" w:color="auto"/>
                    <w:right w:val="single" w:sz="4" w:space="0" w:color="auto"/>
                  </w:tcBorders>
                  <w:hideMark/>
                </w:tcPr>
                <w:p w:rsidR="009056C4" w:rsidRDefault="009056C4" w:rsidP="009056C4">
                  <w:pPr>
                    <w:spacing w:after="160" w:line="256" w:lineRule="auto"/>
                  </w:pPr>
                  <w:r>
                    <w:t>12</w:t>
                  </w:r>
                </w:p>
              </w:tc>
              <w:tc>
                <w:tcPr>
                  <w:tcW w:w="6870" w:type="dxa"/>
                  <w:tcBorders>
                    <w:top w:val="single" w:sz="4" w:space="0" w:color="auto"/>
                    <w:left w:val="single" w:sz="4" w:space="0" w:color="auto"/>
                    <w:bottom w:val="single" w:sz="4" w:space="0" w:color="auto"/>
                    <w:right w:val="single" w:sz="4" w:space="0" w:color="auto"/>
                  </w:tcBorders>
                  <w:hideMark/>
                </w:tcPr>
                <w:p w:rsidR="009056C4" w:rsidRDefault="009056C4" w:rsidP="009056C4">
                  <w:pPr>
                    <w:spacing w:after="160" w:line="256" w:lineRule="auto"/>
                  </w:pPr>
                  <w:r>
                    <w:t>Etkililik</w:t>
                  </w:r>
                </w:p>
              </w:tc>
              <w:tc>
                <w:tcPr>
                  <w:tcW w:w="926" w:type="dxa"/>
                  <w:tcBorders>
                    <w:top w:val="single" w:sz="4" w:space="0" w:color="auto"/>
                    <w:left w:val="single" w:sz="4" w:space="0" w:color="auto"/>
                    <w:bottom w:val="single" w:sz="4" w:space="0" w:color="auto"/>
                    <w:right w:val="single" w:sz="4" w:space="0" w:color="auto"/>
                  </w:tcBorders>
                </w:tcPr>
                <w:p w:rsidR="009056C4" w:rsidRDefault="009056C4" w:rsidP="009056C4">
                  <w:pPr>
                    <w:spacing w:after="160" w:line="256" w:lineRule="auto"/>
                  </w:pPr>
                </w:p>
              </w:tc>
              <w:tc>
                <w:tcPr>
                  <w:tcW w:w="865" w:type="dxa"/>
                  <w:tcBorders>
                    <w:top w:val="single" w:sz="4" w:space="0" w:color="auto"/>
                    <w:left w:val="single" w:sz="4" w:space="0" w:color="auto"/>
                    <w:bottom w:val="single" w:sz="4" w:space="0" w:color="auto"/>
                    <w:right w:val="single" w:sz="4" w:space="0" w:color="auto"/>
                  </w:tcBorders>
                </w:tcPr>
                <w:p w:rsidR="009056C4" w:rsidRDefault="009056C4" w:rsidP="009056C4">
                  <w:pPr>
                    <w:spacing w:after="160" w:line="256" w:lineRule="auto"/>
                  </w:pPr>
                </w:p>
              </w:tc>
            </w:tr>
            <w:tr w:rsidR="009056C4" w:rsidTr="009056C4">
              <w:trPr>
                <w:trHeight w:val="166"/>
              </w:trPr>
              <w:tc>
                <w:tcPr>
                  <w:tcW w:w="1220" w:type="dxa"/>
                  <w:tcBorders>
                    <w:top w:val="single" w:sz="4" w:space="0" w:color="auto"/>
                    <w:left w:val="single" w:sz="4" w:space="0" w:color="auto"/>
                    <w:bottom w:val="single" w:sz="4" w:space="0" w:color="auto"/>
                    <w:right w:val="single" w:sz="4" w:space="0" w:color="auto"/>
                  </w:tcBorders>
                  <w:hideMark/>
                </w:tcPr>
                <w:p w:rsidR="009056C4" w:rsidRDefault="009056C4" w:rsidP="009056C4">
                  <w:pPr>
                    <w:spacing w:after="160" w:line="256" w:lineRule="auto"/>
                  </w:pPr>
                  <w:r>
                    <w:t>13</w:t>
                  </w:r>
                </w:p>
              </w:tc>
              <w:tc>
                <w:tcPr>
                  <w:tcW w:w="6870" w:type="dxa"/>
                  <w:tcBorders>
                    <w:top w:val="single" w:sz="4" w:space="0" w:color="auto"/>
                    <w:left w:val="single" w:sz="4" w:space="0" w:color="auto"/>
                    <w:bottom w:val="single" w:sz="4" w:space="0" w:color="auto"/>
                    <w:right w:val="single" w:sz="4" w:space="0" w:color="auto"/>
                  </w:tcBorders>
                  <w:hideMark/>
                </w:tcPr>
                <w:p w:rsidR="009056C4" w:rsidRDefault="009056C4" w:rsidP="009056C4">
                  <w:pPr>
                    <w:spacing w:after="160" w:line="256" w:lineRule="auto"/>
                  </w:pPr>
                  <w:r>
                    <w:t>Öğrenci seviyesine  uygunluk</w:t>
                  </w:r>
                </w:p>
              </w:tc>
              <w:tc>
                <w:tcPr>
                  <w:tcW w:w="926" w:type="dxa"/>
                  <w:tcBorders>
                    <w:top w:val="single" w:sz="4" w:space="0" w:color="auto"/>
                    <w:left w:val="single" w:sz="4" w:space="0" w:color="auto"/>
                    <w:bottom w:val="single" w:sz="4" w:space="0" w:color="auto"/>
                    <w:right w:val="single" w:sz="4" w:space="0" w:color="auto"/>
                  </w:tcBorders>
                </w:tcPr>
                <w:p w:rsidR="009056C4" w:rsidRDefault="009056C4" w:rsidP="009056C4">
                  <w:pPr>
                    <w:spacing w:after="160" w:line="256" w:lineRule="auto"/>
                  </w:pPr>
                </w:p>
              </w:tc>
              <w:tc>
                <w:tcPr>
                  <w:tcW w:w="865" w:type="dxa"/>
                  <w:tcBorders>
                    <w:top w:val="single" w:sz="4" w:space="0" w:color="auto"/>
                    <w:left w:val="single" w:sz="4" w:space="0" w:color="auto"/>
                    <w:bottom w:val="single" w:sz="4" w:space="0" w:color="auto"/>
                    <w:right w:val="single" w:sz="4" w:space="0" w:color="auto"/>
                  </w:tcBorders>
                </w:tcPr>
                <w:p w:rsidR="009056C4" w:rsidRDefault="009056C4" w:rsidP="009056C4">
                  <w:pPr>
                    <w:spacing w:after="160" w:line="256" w:lineRule="auto"/>
                  </w:pPr>
                </w:p>
              </w:tc>
            </w:tr>
            <w:tr w:rsidR="009056C4" w:rsidTr="009056C4">
              <w:trPr>
                <w:trHeight w:val="234"/>
              </w:trPr>
              <w:tc>
                <w:tcPr>
                  <w:tcW w:w="1220" w:type="dxa"/>
                  <w:tcBorders>
                    <w:top w:val="single" w:sz="4" w:space="0" w:color="auto"/>
                    <w:left w:val="single" w:sz="4" w:space="0" w:color="auto"/>
                    <w:bottom w:val="single" w:sz="4" w:space="0" w:color="auto"/>
                    <w:right w:val="single" w:sz="4" w:space="0" w:color="auto"/>
                  </w:tcBorders>
                  <w:hideMark/>
                </w:tcPr>
                <w:p w:rsidR="009056C4" w:rsidRDefault="009056C4" w:rsidP="009056C4">
                  <w:pPr>
                    <w:spacing w:after="160" w:line="256" w:lineRule="auto"/>
                  </w:pPr>
                  <w:r>
                    <w:t>14</w:t>
                  </w:r>
                </w:p>
              </w:tc>
              <w:tc>
                <w:tcPr>
                  <w:tcW w:w="6870" w:type="dxa"/>
                  <w:tcBorders>
                    <w:top w:val="single" w:sz="4" w:space="0" w:color="auto"/>
                    <w:left w:val="single" w:sz="4" w:space="0" w:color="auto"/>
                    <w:bottom w:val="single" w:sz="4" w:space="0" w:color="auto"/>
                    <w:right w:val="single" w:sz="4" w:space="0" w:color="auto"/>
                  </w:tcBorders>
                  <w:hideMark/>
                </w:tcPr>
                <w:p w:rsidR="009056C4" w:rsidRDefault="009056C4" w:rsidP="009056C4">
                  <w:pPr>
                    <w:spacing w:after="160" w:line="256" w:lineRule="auto"/>
                  </w:pPr>
                  <w:r>
                    <w:t>Öğrencilerin erişimine ve kullanımına açıklık</w:t>
                  </w:r>
                </w:p>
              </w:tc>
              <w:tc>
                <w:tcPr>
                  <w:tcW w:w="926" w:type="dxa"/>
                  <w:tcBorders>
                    <w:top w:val="single" w:sz="4" w:space="0" w:color="auto"/>
                    <w:left w:val="single" w:sz="4" w:space="0" w:color="auto"/>
                    <w:bottom w:val="single" w:sz="4" w:space="0" w:color="auto"/>
                    <w:right w:val="single" w:sz="4" w:space="0" w:color="auto"/>
                  </w:tcBorders>
                </w:tcPr>
                <w:p w:rsidR="009056C4" w:rsidRDefault="009056C4" w:rsidP="009056C4">
                  <w:pPr>
                    <w:spacing w:after="160" w:line="256" w:lineRule="auto"/>
                  </w:pPr>
                </w:p>
              </w:tc>
              <w:tc>
                <w:tcPr>
                  <w:tcW w:w="865" w:type="dxa"/>
                  <w:tcBorders>
                    <w:top w:val="single" w:sz="4" w:space="0" w:color="auto"/>
                    <w:left w:val="single" w:sz="4" w:space="0" w:color="auto"/>
                    <w:bottom w:val="single" w:sz="4" w:space="0" w:color="auto"/>
                    <w:right w:val="single" w:sz="4" w:space="0" w:color="auto"/>
                  </w:tcBorders>
                </w:tcPr>
                <w:p w:rsidR="009056C4" w:rsidRDefault="009056C4" w:rsidP="009056C4">
                  <w:pPr>
                    <w:spacing w:after="160" w:line="256" w:lineRule="auto"/>
                  </w:pPr>
                </w:p>
              </w:tc>
            </w:tr>
            <w:tr w:rsidR="009056C4" w:rsidTr="009056C4">
              <w:trPr>
                <w:trHeight w:val="358"/>
              </w:trPr>
              <w:tc>
                <w:tcPr>
                  <w:tcW w:w="1220" w:type="dxa"/>
                  <w:tcBorders>
                    <w:top w:val="single" w:sz="4" w:space="0" w:color="auto"/>
                    <w:left w:val="single" w:sz="4" w:space="0" w:color="auto"/>
                    <w:bottom w:val="single" w:sz="4" w:space="0" w:color="auto"/>
                    <w:right w:val="single" w:sz="4" w:space="0" w:color="auto"/>
                  </w:tcBorders>
                  <w:hideMark/>
                </w:tcPr>
                <w:p w:rsidR="009056C4" w:rsidRDefault="009056C4" w:rsidP="009056C4">
                  <w:pPr>
                    <w:spacing w:after="160" w:line="256" w:lineRule="auto"/>
                  </w:pPr>
                  <w:r>
                    <w:t>15</w:t>
                  </w:r>
                </w:p>
              </w:tc>
              <w:tc>
                <w:tcPr>
                  <w:tcW w:w="6870" w:type="dxa"/>
                  <w:tcBorders>
                    <w:top w:val="single" w:sz="4" w:space="0" w:color="auto"/>
                    <w:left w:val="single" w:sz="4" w:space="0" w:color="auto"/>
                    <w:bottom w:val="single" w:sz="4" w:space="0" w:color="auto"/>
                    <w:right w:val="single" w:sz="4" w:space="0" w:color="auto"/>
                  </w:tcBorders>
                  <w:hideMark/>
                </w:tcPr>
                <w:p w:rsidR="009056C4" w:rsidRDefault="009056C4" w:rsidP="009056C4">
                  <w:pPr>
                    <w:spacing w:after="160" w:line="256" w:lineRule="auto"/>
                  </w:pPr>
                  <w:r>
                    <w:t>Dayanıklılık</w:t>
                  </w:r>
                </w:p>
              </w:tc>
              <w:tc>
                <w:tcPr>
                  <w:tcW w:w="926" w:type="dxa"/>
                  <w:tcBorders>
                    <w:top w:val="single" w:sz="4" w:space="0" w:color="auto"/>
                    <w:left w:val="single" w:sz="4" w:space="0" w:color="auto"/>
                    <w:bottom w:val="single" w:sz="4" w:space="0" w:color="auto"/>
                    <w:right w:val="single" w:sz="4" w:space="0" w:color="auto"/>
                  </w:tcBorders>
                </w:tcPr>
                <w:p w:rsidR="009056C4" w:rsidRDefault="009056C4" w:rsidP="009056C4">
                  <w:pPr>
                    <w:spacing w:after="160" w:line="256" w:lineRule="auto"/>
                  </w:pPr>
                </w:p>
              </w:tc>
              <w:tc>
                <w:tcPr>
                  <w:tcW w:w="865" w:type="dxa"/>
                  <w:tcBorders>
                    <w:top w:val="single" w:sz="4" w:space="0" w:color="auto"/>
                    <w:left w:val="single" w:sz="4" w:space="0" w:color="auto"/>
                    <w:bottom w:val="single" w:sz="4" w:space="0" w:color="auto"/>
                    <w:right w:val="single" w:sz="4" w:space="0" w:color="auto"/>
                  </w:tcBorders>
                </w:tcPr>
                <w:p w:rsidR="009056C4" w:rsidRDefault="009056C4" w:rsidP="009056C4">
                  <w:pPr>
                    <w:spacing w:after="160" w:line="256" w:lineRule="auto"/>
                  </w:pPr>
                </w:p>
              </w:tc>
            </w:tr>
            <w:tr w:rsidR="009056C4" w:rsidTr="009056C4">
              <w:trPr>
                <w:trHeight w:val="330"/>
              </w:trPr>
              <w:tc>
                <w:tcPr>
                  <w:tcW w:w="1220" w:type="dxa"/>
                  <w:tcBorders>
                    <w:top w:val="single" w:sz="4" w:space="0" w:color="auto"/>
                    <w:left w:val="single" w:sz="4" w:space="0" w:color="auto"/>
                    <w:bottom w:val="single" w:sz="4" w:space="0" w:color="auto"/>
                    <w:right w:val="single" w:sz="4" w:space="0" w:color="auto"/>
                  </w:tcBorders>
                  <w:hideMark/>
                </w:tcPr>
                <w:p w:rsidR="009056C4" w:rsidRDefault="009056C4" w:rsidP="009056C4">
                  <w:pPr>
                    <w:spacing w:after="160" w:line="256" w:lineRule="auto"/>
                  </w:pPr>
                  <w:r>
                    <w:t>16</w:t>
                  </w:r>
                </w:p>
              </w:tc>
              <w:tc>
                <w:tcPr>
                  <w:tcW w:w="6870" w:type="dxa"/>
                  <w:tcBorders>
                    <w:top w:val="single" w:sz="4" w:space="0" w:color="auto"/>
                    <w:left w:val="single" w:sz="4" w:space="0" w:color="auto"/>
                    <w:bottom w:val="single" w:sz="4" w:space="0" w:color="auto"/>
                    <w:right w:val="single" w:sz="4" w:space="0" w:color="auto"/>
                  </w:tcBorders>
                  <w:hideMark/>
                </w:tcPr>
                <w:p w:rsidR="009056C4" w:rsidRDefault="009056C4" w:rsidP="009056C4">
                  <w:pPr>
                    <w:spacing w:after="160" w:line="256" w:lineRule="auto"/>
                  </w:pPr>
                  <w:r>
                    <w:t>Araştırma ve uygulama olanağı sağlama</w:t>
                  </w:r>
                </w:p>
              </w:tc>
              <w:tc>
                <w:tcPr>
                  <w:tcW w:w="926" w:type="dxa"/>
                  <w:tcBorders>
                    <w:top w:val="single" w:sz="4" w:space="0" w:color="auto"/>
                    <w:left w:val="single" w:sz="4" w:space="0" w:color="auto"/>
                    <w:bottom w:val="single" w:sz="4" w:space="0" w:color="auto"/>
                    <w:right w:val="single" w:sz="4" w:space="0" w:color="auto"/>
                  </w:tcBorders>
                </w:tcPr>
                <w:p w:rsidR="009056C4" w:rsidRDefault="009056C4" w:rsidP="009056C4">
                  <w:pPr>
                    <w:spacing w:after="160" w:line="256" w:lineRule="auto"/>
                  </w:pPr>
                </w:p>
              </w:tc>
              <w:tc>
                <w:tcPr>
                  <w:tcW w:w="865" w:type="dxa"/>
                  <w:tcBorders>
                    <w:top w:val="single" w:sz="4" w:space="0" w:color="auto"/>
                    <w:left w:val="single" w:sz="4" w:space="0" w:color="auto"/>
                    <w:bottom w:val="single" w:sz="4" w:space="0" w:color="auto"/>
                    <w:right w:val="single" w:sz="4" w:space="0" w:color="auto"/>
                  </w:tcBorders>
                </w:tcPr>
                <w:p w:rsidR="009056C4" w:rsidRDefault="009056C4" w:rsidP="009056C4">
                  <w:pPr>
                    <w:spacing w:after="160" w:line="256" w:lineRule="auto"/>
                  </w:pPr>
                </w:p>
              </w:tc>
            </w:tr>
            <w:tr w:rsidR="009056C4" w:rsidTr="009056C4">
              <w:trPr>
                <w:trHeight w:val="386"/>
              </w:trPr>
              <w:tc>
                <w:tcPr>
                  <w:tcW w:w="1220" w:type="dxa"/>
                  <w:tcBorders>
                    <w:top w:val="single" w:sz="4" w:space="0" w:color="auto"/>
                    <w:left w:val="single" w:sz="4" w:space="0" w:color="auto"/>
                    <w:bottom w:val="single" w:sz="4" w:space="0" w:color="auto"/>
                    <w:right w:val="single" w:sz="4" w:space="0" w:color="auto"/>
                  </w:tcBorders>
                  <w:hideMark/>
                </w:tcPr>
                <w:p w:rsidR="009056C4" w:rsidRDefault="009056C4" w:rsidP="009056C4">
                  <w:pPr>
                    <w:spacing w:after="160" w:line="256" w:lineRule="auto"/>
                  </w:pPr>
                  <w:r>
                    <w:t>17</w:t>
                  </w:r>
                </w:p>
              </w:tc>
              <w:tc>
                <w:tcPr>
                  <w:tcW w:w="6870" w:type="dxa"/>
                  <w:tcBorders>
                    <w:top w:val="single" w:sz="4" w:space="0" w:color="auto"/>
                    <w:left w:val="single" w:sz="4" w:space="0" w:color="auto"/>
                    <w:bottom w:val="single" w:sz="4" w:space="0" w:color="auto"/>
                    <w:right w:val="single" w:sz="4" w:space="0" w:color="auto"/>
                  </w:tcBorders>
                  <w:hideMark/>
                </w:tcPr>
                <w:p w:rsidR="009056C4" w:rsidRDefault="009056C4" w:rsidP="009056C4">
                  <w:pPr>
                    <w:spacing w:after="160" w:line="256" w:lineRule="auto"/>
                  </w:pPr>
                  <w:r>
                    <w:t>Kurma/uygulama/çalıştırma /kullanım/ taşıma kolaylığı/</w:t>
                  </w:r>
                </w:p>
              </w:tc>
              <w:tc>
                <w:tcPr>
                  <w:tcW w:w="926" w:type="dxa"/>
                  <w:tcBorders>
                    <w:top w:val="single" w:sz="4" w:space="0" w:color="auto"/>
                    <w:left w:val="single" w:sz="4" w:space="0" w:color="auto"/>
                    <w:bottom w:val="single" w:sz="4" w:space="0" w:color="auto"/>
                    <w:right w:val="single" w:sz="4" w:space="0" w:color="auto"/>
                  </w:tcBorders>
                </w:tcPr>
                <w:p w:rsidR="009056C4" w:rsidRDefault="009056C4" w:rsidP="009056C4">
                  <w:pPr>
                    <w:spacing w:after="160" w:line="256" w:lineRule="auto"/>
                  </w:pPr>
                </w:p>
              </w:tc>
              <w:tc>
                <w:tcPr>
                  <w:tcW w:w="865" w:type="dxa"/>
                  <w:tcBorders>
                    <w:top w:val="single" w:sz="4" w:space="0" w:color="auto"/>
                    <w:left w:val="single" w:sz="4" w:space="0" w:color="auto"/>
                    <w:bottom w:val="single" w:sz="4" w:space="0" w:color="auto"/>
                    <w:right w:val="single" w:sz="4" w:space="0" w:color="auto"/>
                  </w:tcBorders>
                </w:tcPr>
                <w:p w:rsidR="009056C4" w:rsidRDefault="009056C4" w:rsidP="009056C4">
                  <w:pPr>
                    <w:spacing w:after="160" w:line="256" w:lineRule="auto"/>
                  </w:pPr>
                </w:p>
              </w:tc>
            </w:tr>
            <w:tr w:rsidR="009056C4" w:rsidTr="009056C4">
              <w:trPr>
                <w:trHeight w:val="330"/>
              </w:trPr>
              <w:tc>
                <w:tcPr>
                  <w:tcW w:w="1220" w:type="dxa"/>
                  <w:tcBorders>
                    <w:top w:val="single" w:sz="4" w:space="0" w:color="auto"/>
                    <w:left w:val="single" w:sz="4" w:space="0" w:color="auto"/>
                    <w:bottom w:val="single" w:sz="4" w:space="0" w:color="auto"/>
                    <w:right w:val="single" w:sz="4" w:space="0" w:color="auto"/>
                  </w:tcBorders>
                  <w:hideMark/>
                </w:tcPr>
                <w:p w:rsidR="009056C4" w:rsidRDefault="009056C4" w:rsidP="009056C4">
                  <w:pPr>
                    <w:spacing w:after="160" w:line="256" w:lineRule="auto"/>
                  </w:pPr>
                  <w:r>
                    <w:t>18</w:t>
                  </w:r>
                </w:p>
              </w:tc>
              <w:tc>
                <w:tcPr>
                  <w:tcW w:w="6870" w:type="dxa"/>
                  <w:tcBorders>
                    <w:top w:val="single" w:sz="4" w:space="0" w:color="auto"/>
                    <w:left w:val="single" w:sz="4" w:space="0" w:color="auto"/>
                    <w:bottom w:val="single" w:sz="4" w:space="0" w:color="auto"/>
                    <w:right w:val="single" w:sz="4" w:space="0" w:color="auto"/>
                  </w:tcBorders>
                  <w:hideMark/>
                </w:tcPr>
                <w:p w:rsidR="009056C4" w:rsidRDefault="009056C4" w:rsidP="009056C4">
                  <w:pPr>
                    <w:spacing w:after="160" w:line="256" w:lineRule="auto"/>
                  </w:pPr>
                  <w:r>
                    <w:t>Materyal üzerinden ders/konu işleme</w:t>
                  </w:r>
                </w:p>
              </w:tc>
              <w:tc>
                <w:tcPr>
                  <w:tcW w:w="926" w:type="dxa"/>
                  <w:tcBorders>
                    <w:top w:val="single" w:sz="4" w:space="0" w:color="auto"/>
                    <w:left w:val="single" w:sz="4" w:space="0" w:color="auto"/>
                    <w:bottom w:val="single" w:sz="4" w:space="0" w:color="auto"/>
                    <w:right w:val="single" w:sz="4" w:space="0" w:color="auto"/>
                  </w:tcBorders>
                </w:tcPr>
                <w:p w:rsidR="009056C4" w:rsidRDefault="009056C4" w:rsidP="009056C4">
                  <w:pPr>
                    <w:spacing w:after="160" w:line="256" w:lineRule="auto"/>
                  </w:pPr>
                </w:p>
              </w:tc>
              <w:tc>
                <w:tcPr>
                  <w:tcW w:w="865" w:type="dxa"/>
                  <w:tcBorders>
                    <w:top w:val="single" w:sz="4" w:space="0" w:color="auto"/>
                    <w:left w:val="single" w:sz="4" w:space="0" w:color="auto"/>
                    <w:bottom w:val="single" w:sz="4" w:space="0" w:color="auto"/>
                    <w:right w:val="single" w:sz="4" w:space="0" w:color="auto"/>
                  </w:tcBorders>
                </w:tcPr>
                <w:p w:rsidR="009056C4" w:rsidRDefault="009056C4" w:rsidP="009056C4">
                  <w:pPr>
                    <w:spacing w:after="160" w:line="256" w:lineRule="auto"/>
                  </w:pPr>
                </w:p>
              </w:tc>
            </w:tr>
            <w:tr w:rsidR="009056C4" w:rsidTr="009056C4">
              <w:trPr>
                <w:trHeight w:val="317"/>
              </w:trPr>
              <w:tc>
                <w:tcPr>
                  <w:tcW w:w="1220" w:type="dxa"/>
                  <w:tcBorders>
                    <w:top w:val="single" w:sz="4" w:space="0" w:color="auto"/>
                    <w:left w:val="single" w:sz="4" w:space="0" w:color="auto"/>
                    <w:bottom w:val="single" w:sz="4" w:space="0" w:color="auto"/>
                    <w:right w:val="single" w:sz="4" w:space="0" w:color="auto"/>
                  </w:tcBorders>
                  <w:hideMark/>
                </w:tcPr>
                <w:p w:rsidR="009056C4" w:rsidRDefault="009056C4" w:rsidP="009056C4">
                  <w:pPr>
                    <w:spacing w:after="160" w:line="256" w:lineRule="auto"/>
                  </w:pPr>
                  <w:r>
                    <w:lastRenderedPageBreak/>
                    <w:t>19</w:t>
                  </w:r>
                </w:p>
              </w:tc>
              <w:tc>
                <w:tcPr>
                  <w:tcW w:w="6870" w:type="dxa"/>
                  <w:tcBorders>
                    <w:top w:val="single" w:sz="4" w:space="0" w:color="auto"/>
                    <w:left w:val="single" w:sz="4" w:space="0" w:color="auto"/>
                    <w:bottom w:val="single" w:sz="4" w:space="0" w:color="auto"/>
                    <w:right w:val="single" w:sz="4" w:space="0" w:color="auto"/>
                  </w:tcBorders>
                  <w:hideMark/>
                </w:tcPr>
                <w:p w:rsidR="009056C4" w:rsidRDefault="009056C4" w:rsidP="009056C4">
                  <w:pPr>
                    <w:spacing w:after="160" w:line="256" w:lineRule="auto"/>
                  </w:pPr>
                  <w:r>
                    <w:t>Birden çok derse/konuya/kazanıma uyma</w:t>
                  </w:r>
                </w:p>
              </w:tc>
              <w:tc>
                <w:tcPr>
                  <w:tcW w:w="926" w:type="dxa"/>
                  <w:tcBorders>
                    <w:top w:val="single" w:sz="4" w:space="0" w:color="auto"/>
                    <w:left w:val="single" w:sz="4" w:space="0" w:color="auto"/>
                    <w:bottom w:val="single" w:sz="4" w:space="0" w:color="auto"/>
                    <w:right w:val="single" w:sz="4" w:space="0" w:color="auto"/>
                  </w:tcBorders>
                </w:tcPr>
                <w:p w:rsidR="009056C4" w:rsidRDefault="009056C4" w:rsidP="009056C4">
                  <w:pPr>
                    <w:spacing w:after="160" w:line="256" w:lineRule="auto"/>
                  </w:pPr>
                </w:p>
              </w:tc>
              <w:tc>
                <w:tcPr>
                  <w:tcW w:w="865" w:type="dxa"/>
                  <w:tcBorders>
                    <w:top w:val="single" w:sz="4" w:space="0" w:color="auto"/>
                    <w:left w:val="single" w:sz="4" w:space="0" w:color="auto"/>
                    <w:bottom w:val="single" w:sz="4" w:space="0" w:color="auto"/>
                    <w:right w:val="single" w:sz="4" w:space="0" w:color="auto"/>
                  </w:tcBorders>
                </w:tcPr>
                <w:p w:rsidR="009056C4" w:rsidRDefault="009056C4" w:rsidP="009056C4">
                  <w:pPr>
                    <w:spacing w:after="160" w:line="256" w:lineRule="auto"/>
                  </w:pPr>
                </w:p>
              </w:tc>
            </w:tr>
            <w:tr w:rsidR="009056C4" w:rsidTr="009056C4">
              <w:trPr>
                <w:trHeight w:val="413"/>
              </w:trPr>
              <w:tc>
                <w:tcPr>
                  <w:tcW w:w="1220" w:type="dxa"/>
                  <w:tcBorders>
                    <w:top w:val="single" w:sz="4" w:space="0" w:color="auto"/>
                    <w:left w:val="single" w:sz="4" w:space="0" w:color="auto"/>
                    <w:bottom w:val="single" w:sz="4" w:space="0" w:color="auto"/>
                    <w:right w:val="single" w:sz="4" w:space="0" w:color="auto"/>
                  </w:tcBorders>
                  <w:hideMark/>
                </w:tcPr>
                <w:p w:rsidR="009056C4" w:rsidRDefault="009056C4" w:rsidP="009056C4">
                  <w:pPr>
                    <w:spacing w:after="160" w:line="256" w:lineRule="auto"/>
                  </w:pPr>
                  <w:r>
                    <w:t>20</w:t>
                  </w:r>
                </w:p>
              </w:tc>
              <w:tc>
                <w:tcPr>
                  <w:tcW w:w="6870" w:type="dxa"/>
                  <w:tcBorders>
                    <w:top w:val="single" w:sz="4" w:space="0" w:color="auto"/>
                    <w:left w:val="single" w:sz="4" w:space="0" w:color="auto"/>
                    <w:bottom w:val="single" w:sz="4" w:space="0" w:color="auto"/>
                    <w:right w:val="single" w:sz="4" w:space="0" w:color="auto"/>
                  </w:tcBorders>
                  <w:hideMark/>
                </w:tcPr>
                <w:p w:rsidR="009056C4" w:rsidRDefault="009056C4" w:rsidP="009056C4">
                  <w:pPr>
                    <w:spacing w:after="160" w:line="256" w:lineRule="auto"/>
                  </w:pPr>
                  <w:r>
                    <w:t>Güvenlik</w:t>
                  </w:r>
                </w:p>
              </w:tc>
              <w:tc>
                <w:tcPr>
                  <w:tcW w:w="926" w:type="dxa"/>
                  <w:tcBorders>
                    <w:top w:val="single" w:sz="4" w:space="0" w:color="auto"/>
                    <w:left w:val="single" w:sz="4" w:space="0" w:color="auto"/>
                    <w:bottom w:val="single" w:sz="4" w:space="0" w:color="auto"/>
                    <w:right w:val="single" w:sz="4" w:space="0" w:color="auto"/>
                  </w:tcBorders>
                </w:tcPr>
                <w:p w:rsidR="009056C4" w:rsidRDefault="009056C4" w:rsidP="009056C4">
                  <w:pPr>
                    <w:spacing w:after="160" w:line="256" w:lineRule="auto"/>
                  </w:pPr>
                </w:p>
              </w:tc>
              <w:tc>
                <w:tcPr>
                  <w:tcW w:w="865" w:type="dxa"/>
                  <w:tcBorders>
                    <w:top w:val="single" w:sz="4" w:space="0" w:color="auto"/>
                    <w:left w:val="single" w:sz="4" w:space="0" w:color="auto"/>
                    <w:bottom w:val="single" w:sz="4" w:space="0" w:color="auto"/>
                    <w:right w:val="single" w:sz="4" w:space="0" w:color="auto"/>
                  </w:tcBorders>
                </w:tcPr>
                <w:p w:rsidR="009056C4" w:rsidRDefault="009056C4" w:rsidP="009056C4">
                  <w:pPr>
                    <w:spacing w:after="160" w:line="256" w:lineRule="auto"/>
                  </w:pPr>
                </w:p>
              </w:tc>
            </w:tr>
          </w:tbl>
          <w:p w:rsidR="00157C12" w:rsidRDefault="00157C12" w:rsidP="00157C12">
            <w:pPr>
              <w:tabs>
                <w:tab w:val="left" w:pos="1410"/>
              </w:tabs>
              <w:spacing w:after="160" w:line="256" w:lineRule="auto"/>
              <w:rPr>
                <w:sz w:val="16"/>
                <w:szCs w:val="16"/>
              </w:rPr>
            </w:pPr>
          </w:p>
        </w:tc>
      </w:tr>
    </w:tbl>
    <w:p w:rsidR="00D97485" w:rsidRDefault="00D97485" w:rsidP="006333E6">
      <w:pPr>
        <w:jc w:val="both"/>
        <w:rPr>
          <w:rFonts w:ascii="Times New Roman" w:hAnsi="Times New Roman" w:cs="Times New Roman"/>
          <w:sz w:val="24"/>
          <w:szCs w:val="24"/>
        </w:rPr>
      </w:pPr>
      <w:bookmarkStart w:id="0" w:name="_GoBack"/>
      <w:bookmarkEnd w:id="0"/>
    </w:p>
    <w:sectPr w:rsidR="00D974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AA4" w:rsidRDefault="00B20AA4" w:rsidP="00CE2816">
      <w:pPr>
        <w:spacing w:after="0" w:line="240" w:lineRule="auto"/>
      </w:pPr>
      <w:r>
        <w:separator/>
      </w:r>
    </w:p>
  </w:endnote>
  <w:endnote w:type="continuationSeparator" w:id="0">
    <w:p w:rsidR="00B20AA4" w:rsidRDefault="00B20AA4" w:rsidP="00CE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AA4" w:rsidRDefault="00B20AA4" w:rsidP="00CE2816">
      <w:pPr>
        <w:spacing w:after="0" w:line="240" w:lineRule="auto"/>
      </w:pPr>
      <w:r>
        <w:separator/>
      </w:r>
    </w:p>
  </w:footnote>
  <w:footnote w:type="continuationSeparator" w:id="0">
    <w:p w:rsidR="00B20AA4" w:rsidRDefault="00B20AA4" w:rsidP="00CE28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08"/>
    <w:rsid w:val="000259C8"/>
    <w:rsid w:val="000B38A3"/>
    <w:rsid w:val="000D077C"/>
    <w:rsid w:val="00117768"/>
    <w:rsid w:val="0014589B"/>
    <w:rsid w:val="00157C12"/>
    <w:rsid w:val="00292353"/>
    <w:rsid w:val="002F5F08"/>
    <w:rsid w:val="0033107C"/>
    <w:rsid w:val="003A05E6"/>
    <w:rsid w:val="004B1F6D"/>
    <w:rsid w:val="004E5CA9"/>
    <w:rsid w:val="00506CB8"/>
    <w:rsid w:val="00517052"/>
    <w:rsid w:val="006130DC"/>
    <w:rsid w:val="006159F2"/>
    <w:rsid w:val="006333E6"/>
    <w:rsid w:val="00653264"/>
    <w:rsid w:val="006E65E4"/>
    <w:rsid w:val="007D0D8A"/>
    <w:rsid w:val="00842952"/>
    <w:rsid w:val="008B61E8"/>
    <w:rsid w:val="008E31F6"/>
    <w:rsid w:val="00900CD8"/>
    <w:rsid w:val="009056C4"/>
    <w:rsid w:val="009278E7"/>
    <w:rsid w:val="00932760"/>
    <w:rsid w:val="00945DA3"/>
    <w:rsid w:val="00975E24"/>
    <w:rsid w:val="009A7F24"/>
    <w:rsid w:val="009D423F"/>
    <w:rsid w:val="00A332B7"/>
    <w:rsid w:val="00A63271"/>
    <w:rsid w:val="00B20AA4"/>
    <w:rsid w:val="00B97F03"/>
    <w:rsid w:val="00BA7F1F"/>
    <w:rsid w:val="00CE2816"/>
    <w:rsid w:val="00D14A79"/>
    <w:rsid w:val="00D97485"/>
    <w:rsid w:val="00E32FB6"/>
    <w:rsid w:val="00EB7B4A"/>
    <w:rsid w:val="00EE4CE0"/>
    <w:rsid w:val="00FC7C58"/>
    <w:rsid w:val="00FF3D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33ECF-8E82-4337-9A63-EAE3092D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E28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E2816"/>
  </w:style>
  <w:style w:type="paragraph" w:styleId="Altbilgi">
    <w:name w:val="footer"/>
    <w:basedOn w:val="Normal"/>
    <w:link w:val="AltbilgiChar"/>
    <w:uiPriority w:val="99"/>
    <w:unhideWhenUsed/>
    <w:rsid w:val="00CE28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E2816"/>
  </w:style>
  <w:style w:type="paragraph" w:styleId="BalonMetni">
    <w:name w:val="Balloon Text"/>
    <w:basedOn w:val="Normal"/>
    <w:link w:val="BalonMetniChar"/>
    <w:uiPriority w:val="99"/>
    <w:semiHidden/>
    <w:unhideWhenUsed/>
    <w:rsid w:val="00B97F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7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108463">
      <w:bodyDiv w:val="1"/>
      <w:marLeft w:val="0"/>
      <w:marRight w:val="0"/>
      <w:marTop w:val="0"/>
      <w:marBottom w:val="0"/>
      <w:divBdr>
        <w:top w:val="none" w:sz="0" w:space="0" w:color="auto"/>
        <w:left w:val="none" w:sz="0" w:space="0" w:color="auto"/>
        <w:bottom w:val="none" w:sz="0" w:space="0" w:color="auto"/>
        <w:right w:val="none" w:sz="0" w:space="0" w:color="auto"/>
      </w:divBdr>
    </w:div>
    <w:div w:id="705447923">
      <w:bodyDiv w:val="1"/>
      <w:marLeft w:val="0"/>
      <w:marRight w:val="0"/>
      <w:marTop w:val="0"/>
      <w:marBottom w:val="0"/>
      <w:divBdr>
        <w:top w:val="none" w:sz="0" w:space="0" w:color="auto"/>
        <w:left w:val="none" w:sz="0" w:space="0" w:color="auto"/>
        <w:bottom w:val="none" w:sz="0" w:space="0" w:color="auto"/>
        <w:right w:val="none" w:sz="0" w:space="0" w:color="auto"/>
      </w:divBdr>
    </w:div>
    <w:div w:id="186667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2199</Words>
  <Characters>12537</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dc:creator>
  <cp:keywords/>
  <dc:description/>
  <cp:lastModifiedBy>Elmas T.BAHTIYAR</cp:lastModifiedBy>
  <cp:revision>2</cp:revision>
  <dcterms:created xsi:type="dcterms:W3CDTF">2019-03-13T11:21:00Z</dcterms:created>
  <dcterms:modified xsi:type="dcterms:W3CDTF">2019-03-13T11:21:00Z</dcterms:modified>
</cp:coreProperties>
</file>